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64E5" w14:textId="77777777" w:rsidR="009A361E" w:rsidRPr="003E43DE" w:rsidRDefault="009A361E" w:rsidP="009C3D25">
      <w:pPr>
        <w:jc w:val="center"/>
        <w:rPr>
          <w:rFonts w:ascii="Arial" w:hAnsi="Arial"/>
          <w:b/>
          <w:color w:val="000000" w:themeColor="text1"/>
          <w:sz w:val="18"/>
          <w:szCs w:val="18"/>
          <w:u w:val="single"/>
        </w:rPr>
      </w:pPr>
    </w:p>
    <w:p w14:paraId="165540D1" w14:textId="3A4DC36A" w:rsidR="00A9087D" w:rsidRPr="003E43DE" w:rsidRDefault="007756C9" w:rsidP="00A9087D">
      <w:pPr>
        <w:jc w:val="center"/>
        <w:rPr>
          <w:rFonts w:ascii="Arial" w:hAnsi="Arial"/>
          <w:b/>
          <w:color w:val="000000" w:themeColor="text1"/>
          <w:u w:val="single"/>
        </w:rPr>
      </w:pPr>
      <w:r w:rsidRPr="003E43DE">
        <w:rPr>
          <w:rFonts w:ascii="Arial" w:hAnsi="Arial"/>
          <w:b/>
          <w:color w:val="000000" w:themeColor="text1"/>
          <w:u w:val="single"/>
        </w:rPr>
        <w:t xml:space="preserve">BROADSHEET </w:t>
      </w:r>
      <w:r w:rsidR="00E679F7" w:rsidRPr="003E43DE">
        <w:rPr>
          <w:rFonts w:ascii="Arial" w:hAnsi="Arial"/>
          <w:b/>
          <w:color w:val="000000" w:themeColor="text1"/>
          <w:u w:val="single"/>
        </w:rPr>
        <w:t>MEDIA</w:t>
      </w:r>
      <w:r w:rsidR="00A9087D" w:rsidRPr="003E43DE">
        <w:rPr>
          <w:rFonts w:ascii="Arial" w:hAnsi="Arial"/>
          <w:b/>
          <w:color w:val="000000" w:themeColor="text1"/>
          <w:u w:val="single"/>
        </w:rPr>
        <w:t xml:space="preserve"> X </w:t>
      </w:r>
      <w:r w:rsidR="00B63140" w:rsidRPr="003E43DE">
        <w:rPr>
          <w:rFonts w:ascii="Arial" w:hAnsi="Arial"/>
          <w:b/>
          <w:color w:val="000000" w:themeColor="text1"/>
          <w:u w:val="single"/>
        </w:rPr>
        <w:t>PIPER-HEIDSIECK</w:t>
      </w:r>
    </w:p>
    <w:p w14:paraId="64302CE2" w14:textId="146C35B6" w:rsidR="007756C9" w:rsidRPr="003E43DE" w:rsidRDefault="003607AD" w:rsidP="00A9087D">
      <w:pPr>
        <w:jc w:val="center"/>
        <w:rPr>
          <w:rFonts w:ascii="Arial" w:hAnsi="Arial"/>
          <w:b/>
          <w:color w:val="000000" w:themeColor="text1"/>
          <w:u w:val="single"/>
        </w:rPr>
      </w:pPr>
      <w:r w:rsidRPr="003E43DE">
        <w:rPr>
          <w:rFonts w:ascii="Arial" w:hAnsi="Arial"/>
          <w:b/>
          <w:color w:val="000000" w:themeColor="text1"/>
          <w:u w:val="single"/>
        </w:rPr>
        <w:t>COMPETITION</w:t>
      </w:r>
      <w:r w:rsidR="007756C9" w:rsidRPr="003E43DE">
        <w:rPr>
          <w:rFonts w:ascii="Arial" w:hAnsi="Arial"/>
          <w:b/>
          <w:color w:val="000000" w:themeColor="text1"/>
          <w:u w:val="single"/>
        </w:rPr>
        <w:t xml:space="preserve"> TERMS &amp; CONDITIONS</w:t>
      </w:r>
    </w:p>
    <w:p w14:paraId="2736BD3C" w14:textId="77777777" w:rsidR="00F6637B" w:rsidRPr="003E43DE" w:rsidRDefault="00F6637B" w:rsidP="00F6637B">
      <w:pPr>
        <w:rPr>
          <w:rFonts w:ascii="Arial" w:hAnsi="Arial"/>
          <w:b/>
          <w:color w:val="000000" w:themeColor="text1"/>
          <w:sz w:val="18"/>
          <w:szCs w:val="18"/>
          <w:u w:val="single"/>
        </w:rPr>
      </w:pPr>
    </w:p>
    <w:p w14:paraId="628B0C89" w14:textId="1C52BF14" w:rsidR="00F95B7B" w:rsidRPr="003E43DE" w:rsidRDefault="00EA4B1D" w:rsidP="00F6637B">
      <w:pPr>
        <w:pStyle w:val="p1"/>
        <w:spacing w:before="0" w:beforeAutospacing="0" w:after="0" w:afterAutospacing="0"/>
        <w:rPr>
          <w:rFonts w:ascii="Arial" w:hAnsi="Arial" w:cs="Times New Roman"/>
          <w:b/>
          <w:color w:val="000000" w:themeColor="text1"/>
          <w:sz w:val="16"/>
          <w:szCs w:val="16"/>
        </w:rPr>
      </w:pPr>
      <w:r w:rsidRPr="003E43DE">
        <w:rPr>
          <w:rFonts w:ascii="Arial" w:hAnsi="Arial" w:cs="Times New Roman"/>
          <w:b/>
          <w:color w:val="000000" w:themeColor="text1"/>
          <w:sz w:val="16"/>
          <w:szCs w:val="16"/>
        </w:rPr>
        <w:t>PROMOTION DETAILS</w:t>
      </w:r>
    </w:p>
    <w:p w14:paraId="49C6EEFF" w14:textId="77777777" w:rsidR="00EA4B1D" w:rsidRPr="003E43DE" w:rsidRDefault="00EA4B1D" w:rsidP="00F6637B">
      <w:pPr>
        <w:pStyle w:val="p1"/>
        <w:spacing w:before="0" w:beforeAutospacing="0" w:after="0" w:afterAutospacing="0"/>
        <w:rPr>
          <w:rFonts w:ascii="Arial" w:hAnsi="Arial" w:cs="Arial"/>
          <w:b/>
          <w:color w:val="000000" w:themeColor="text1"/>
          <w:sz w:val="16"/>
          <w:szCs w:val="16"/>
        </w:rPr>
      </w:pPr>
    </w:p>
    <w:p w14:paraId="0B6CE087" w14:textId="7E82AE2D" w:rsidR="00F95B7B" w:rsidRPr="003E43DE"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3E43DE">
        <w:rPr>
          <w:rFonts w:ascii="Arial" w:hAnsi="Arial" w:cs="Arial"/>
          <w:color w:val="000000" w:themeColor="text1"/>
          <w:sz w:val="16"/>
          <w:szCs w:val="16"/>
        </w:rPr>
        <w:t xml:space="preserve">By participating in the </w:t>
      </w:r>
      <w:r w:rsidR="00E679F7" w:rsidRPr="003E43DE">
        <w:rPr>
          <w:rFonts w:ascii="Arial" w:hAnsi="Arial" w:cs="Arial"/>
          <w:color w:val="000000" w:themeColor="text1"/>
          <w:sz w:val="16"/>
          <w:szCs w:val="16"/>
        </w:rPr>
        <w:t>Broadsheet Media</w:t>
      </w:r>
      <w:r w:rsidR="00451E5B" w:rsidRPr="003E43DE">
        <w:rPr>
          <w:rFonts w:ascii="Arial" w:hAnsi="Arial" w:cs="Arial"/>
          <w:color w:val="000000" w:themeColor="text1"/>
          <w:sz w:val="16"/>
          <w:szCs w:val="16"/>
        </w:rPr>
        <w:t xml:space="preserve"> </w:t>
      </w:r>
      <w:r w:rsidR="00626430" w:rsidRPr="003E43DE">
        <w:rPr>
          <w:rFonts w:ascii="Arial" w:hAnsi="Arial" w:cs="Arial"/>
          <w:color w:val="000000" w:themeColor="text1"/>
          <w:sz w:val="16"/>
          <w:szCs w:val="16"/>
        </w:rPr>
        <w:t>x</w:t>
      </w:r>
      <w:r w:rsidR="00B63140" w:rsidRPr="003E43DE">
        <w:rPr>
          <w:rFonts w:ascii="Arial" w:hAnsi="Arial" w:cs="Arial"/>
          <w:color w:val="000000" w:themeColor="text1"/>
          <w:sz w:val="16"/>
          <w:szCs w:val="16"/>
        </w:rPr>
        <w:t xml:space="preserve"> Piper Heidsieck </w:t>
      </w:r>
      <w:r w:rsidRPr="003E43DE">
        <w:rPr>
          <w:rFonts w:ascii="Arial" w:hAnsi="Arial" w:cs="Arial"/>
          <w:color w:val="000000" w:themeColor="text1"/>
          <w:sz w:val="16"/>
          <w:szCs w:val="16"/>
        </w:rPr>
        <w:t>(</w:t>
      </w:r>
      <w:r w:rsidRPr="003E43DE">
        <w:rPr>
          <w:rFonts w:ascii="Arial" w:hAnsi="Arial"/>
          <w:b/>
          <w:color w:val="000000" w:themeColor="text1"/>
          <w:sz w:val="16"/>
        </w:rPr>
        <w:t>Promotion</w:t>
      </w:r>
      <w:r w:rsidRPr="003E43DE">
        <w:rPr>
          <w:rFonts w:ascii="Arial" w:hAnsi="Arial" w:cs="Arial"/>
          <w:color w:val="000000" w:themeColor="text1"/>
          <w:sz w:val="16"/>
          <w:szCs w:val="16"/>
        </w:rPr>
        <w:t>), each participant fully and unconditionally agrees and acknowledges that these terms and conditions are binding.</w:t>
      </w:r>
    </w:p>
    <w:p w14:paraId="6AEE5F13" w14:textId="77777777" w:rsidR="007756C9" w:rsidRPr="003E43DE"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3E43DE">
        <w:rPr>
          <w:rFonts w:ascii="Arial" w:hAnsi="Arial" w:cs="Arial"/>
          <w:color w:val="000000" w:themeColor="text1"/>
          <w:sz w:val="16"/>
          <w:szCs w:val="16"/>
        </w:rPr>
        <w:t>The promoter is Broadsheet, trading as Broadsheet Media Pty Ltd, ABN</w:t>
      </w:r>
      <w:r w:rsidRPr="003E43DE">
        <w:rPr>
          <w:rStyle w:val="apple-converted-space"/>
          <w:rFonts w:ascii="Arial" w:hAnsi="Arial" w:cs="Arial"/>
          <w:color w:val="000000" w:themeColor="text1"/>
          <w:sz w:val="16"/>
          <w:szCs w:val="16"/>
        </w:rPr>
        <w:t> </w:t>
      </w:r>
      <w:r w:rsidR="007756C9" w:rsidRPr="003E43DE">
        <w:rPr>
          <w:rStyle w:val="s1"/>
          <w:rFonts w:ascii="Arial" w:hAnsi="Arial" w:cs="Arial"/>
          <w:color w:val="000000" w:themeColor="text1"/>
          <w:sz w:val="16"/>
          <w:szCs w:val="16"/>
        </w:rPr>
        <w:t xml:space="preserve">20 131 593 </w:t>
      </w:r>
      <w:r w:rsidRPr="003E43DE">
        <w:rPr>
          <w:rStyle w:val="s1"/>
          <w:rFonts w:ascii="Arial" w:hAnsi="Arial" w:cs="Arial"/>
          <w:color w:val="000000" w:themeColor="text1"/>
          <w:sz w:val="16"/>
          <w:szCs w:val="16"/>
        </w:rPr>
        <w:t>201</w:t>
      </w:r>
      <w:r w:rsidRPr="003E43DE">
        <w:rPr>
          <w:rStyle w:val="apple-converted-space"/>
          <w:rFonts w:ascii="Arial" w:hAnsi="Arial" w:cs="Arial"/>
          <w:color w:val="000000" w:themeColor="text1"/>
          <w:sz w:val="16"/>
          <w:szCs w:val="16"/>
        </w:rPr>
        <w:t> </w:t>
      </w:r>
      <w:r w:rsidRPr="003E43DE">
        <w:rPr>
          <w:rFonts w:ascii="Arial" w:hAnsi="Arial" w:cs="Arial"/>
          <w:color w:val="000000" w:themeColor="text1"/>
          <w:sz w:val="16"/>
          <w:szCs w:val="16"/>
        </w:rPr>
        <w:t>of</w:t>
      </w:r>
      <w:r w:rsidRPr="003E43DE">
        <w:rPr>
          <w:rStyle w:val="apple-converted-space"/>
          <w:rFonts w:ascii="Arial" w:hAnsi="Arial" w:cs="Arial"/>
          <w:color w:val="000000" w:themeColor="text1"/>
          <w:sz w:val="16"/>
          <w:szCs w:val="16"/>
        </w:rPr>
        <w:t> </w:t>
      </w:r>
      <w:r w:rsidRPr="003E43DE">
        <w:rPr>
          <w:rStyle w:val="s1"/>
          <w:rFonts w:ascii="Arial" w:hAnsi="Arial" w:cs="Arial"/>
          <w:color w:val="000000" w:themeColor="text1"/>
          <w:sz w:val="16"/>
          <w:szCs w:val="16"/>
        </w:rPr>
        <w:t>Level 1, 231 Smith</w:t>
      </w:r>
      <w:r w:rsidRPr="003E43DE">
        <w:rPr>
          <w:rStyle w:val="apple-converted-space"/>
          <w:rFonts w:ascii="Arial" w:hAnsi="Arial" w:cs="Arial"/>
          <w:color w:val="000000" w:themeColor="text1"/>
          <w:sz w:val="16"/>
          <w:szCs w:val="16"/>
        </w:rPr>
        <w:t> </w:t>
      </w:r>
      <w:r w:rsidRPr="003E43DE">
        <w:rPr>
          <w:rFonts w:ascii="Arial" w:hAnsi="Arial" w:cs="Arial"/>
          <w:color w:val="000000" w:themeColor="text1"/>
          <w:sz w:val="16"/>
          <w:szCs w:val="16"/>
        </w:rPr>
        <w:t>Street, Fitzroy, VIC</w:t>
      </w:r>
      <w:r w:rsidRPr="003E43DE">
        <w:rPr>
          <w:rStyle w:val="apple-converted-space"/>
          <w:rFonts w:ascii="Arial" w:hAnsi="Arial" w:cs="Arial"/>
          <w:color w:val="000000" w:themeColor="text1"/>
          <w:sz w:val="16"/>
          <w:szCs w:val="16"/>
        </w:rPr>
        <w:t> </w:t>
      </w:r>
      <w:r w:rsidRPr="003E43DE">
        <w:rPr>
          <w:rStyle w:val="s1"/>
          <w:rFonts w:ascii="Arial" w:hAnsi="Arial" w:cs="Arial"/>
          <w:color w:val="000000" w:themeColor="text1"/>
          <w:sz w:val="16"/>
          <w:szCs w:val="16"/>
        </w:rPr>
        <w:t>3065</w:t>
      </w:r>
      <w:r w:rsidRPr="003E43DE">
        <w:rPr>
          <w:rStyle w:val="apple-converted-space"/>
          <w:rFonts w:ascii="Arial" w:hAnsi="Arial" w:cs="Arial"/>
          <w:color w:val="000000" w:themeColor="text1"/>
          <w:sz w:val="16"/>
          <w:szCs w:val="16"/>
        </w:rPr>
        <w:t> </w:t>
      </w:r>
      <w:r w:rsidRPr="003E43DE">
        <w:rPr>
          <w:rFonts w:ascii="Arial" w:hAnsi="Arial" w:cs="Arial"/>
          <w:color w:val="000000" w:themeColor="text1"/>
          <w:sz w:val="16"/>
          <w:szCs w:val="16"/>
        </w:rPr>
        <w:t>(Promoter).</w:t>
      </w:r>
    </w:p>
    <w:p w14:paraId="55C25968" w14:textId="15DF132C" w:rsidR="00F95B7B" w:rsidRPr="003E43DE" w:rsidRDefault="00F95B7B" w:rsidP="00F6637B">
      <w:pPr>
        <w:pStyle w:val="ListParagraph"/>
        <w:numPr>
          <w:ilvl w:val="0"/>
          <w:numId w:val="12"/>
        </w:numPr>
        <w:rPr>
          <w:rFonts w:ascii="Arial" w:hAnsi="Arial" w:cs="Arial"/>
          <w:color w:val="000000" w:themeColor="text1"/>
          <w:sz w:val="16"/>
          <w:szCs w:val="16"/>
        </w:rPr>
      </w:pPr>
      <w:r w:rsidRPr="003E43DE">
        <w:rPr>
          <w:rFonts w:ascii="Arial" w:hAnsi="Arial" w:cs="Arial"/>
          <w:color w:val="000000" w:themeColor="text1"/>
          <w:sz w:val="16"/>
          <w:szCs w:val="16"/>
        </w:rPr>
        <w:t>The Promotion commences at </w:t>
      </w:r>
      <w:r w:rsidR="005047D1" w:rsidRPr="003E43DE">
        <w:rPr>
          <w:rFonts w:ascii="Arial" w:hAnsi="Arial" w:cs="Arial"/>
          <w:color w:val="000000" w:themeColor="text1"/>
          <w:sz w:val="16"/>
          <w:szCs w:val="16"/>
        </w:rPr>
        <w:t xml:space="preserve">12:00 (AEDT) </w:t>
      </w:r>
      <w:r w:rsidR="008D5795" w:rsidRPr="003E43DE">
        <w:rPr>
          <w:rFonts w:ascii="Arial" w:hAnsi="Arial" w:cs="Arial"/>
          <w:color w:val="000000" w:themeColor="text1"/>
          <w:sz w:val="16"/>
          <w:szCs w:val="16"/>
        </w:rPr>
        <w:t xml:space="preserve">on </w:t>
      </w:r>
      <w:r w:rsidR="005047D1" w:rsidRPr="003E43DE">
        <w:rPr>
          <w:rFonts w:ascii="Arial" w:hAnsi="Arial" w:cs="Arial"/>
          <w:color w:val="000000" w:themeColor="text1"/>
          <w:sz w:val="16"/>
          <w:szCs w:val="16"/>
        </w:rPr>
        <w:t>Friday</w:t>
      </w:r>
      <w:r w:rsidR="00B63140" w:rsidRPr="003E43DE">
        <w:rPr>
          <w:rFonts w:ascii="Arial" w:hAnsi="Arial" w:cs="Arial"/>
          <w:color w:val="000000" w:themeColor="text1"/>
          <w:sz w:val="16"/>
          <w:szCs w:val="16"/>
        </w:rPr>
        <w:t xml:space="preserve"> </w:t>
      </w:r>
      <w:r w:rsidR="005047D1" w:rsidRPr="003E43DE">
        <w:rPr>
          <w:rFonts w:ascii="Arial" w:hAnsi="Arial" w:cs="Arial"/>
          <w:color w:val="000000" w:themeColor="text1"/>
          <w:sz w:val="16"/>
          <w:szCs w:val="16"/>
        </w:rPr>
        <w:t>9</w:t>
      </w:r>
      <w:r w:rsidR="00B63140" w:rsidRPr="003E43DE">
        <w:rPr>
          <w:rFonts w:ascii="Arial" w:hAnsi="Arial" w:cs="Arial"/>
          <w:color w:val="000000" w:themeColor="text1"/>
          <w:sz w:val="16"/>
          <w:szCs w:val="16"/>
        </w:rPr>
        <w:t xml:space="preserve"> December 202</w:t>
      </w:r>
      <w:r w:rsidR="001A5760" w:rsidRPr="003E43DE">
        <w:rPr>
          <w:rFonts w:ascii="Arial" w:hAnsi="Arial" w:cs="Arial"/>
          <w:color w:val="000000" w:themeColor="text1"/>
          <w:sz w:val="16"/>
          <w:szCs w:val="16"/>
        </w:rPr>
        <w:t>2</w:t>
      </w:r>
      <w:r w:rsidR="00133FB4" w:rsidRPr="003E43DE">
        <w:rPr>
          <w:rFonts w:ascii="Arial" w:hAnsi="Arial" w:cs="Arial"/>
          <w:color w:val="000000" w:themeColor="text1"/>
          <w:sz w:val="16"/>
          <w:szCs w:val="16"/>
        </w:rPr>
        <w:t xml:space="preserve"> </w:t>
      </w:r>
      <w:r w:rsidR="008D5795" w:rsidRPr="003E43DE">
        <w:rPr>
          <w:rFonts w:ascii="Arial" w:hAnsi="Arial" w:cs="Arial"/>
          <w:color w:val="000000" w:themeColor="text1"/>
          <w:sz w:val="16"/>
          <w:szCs w:val="16"/>
        </w:rPr>
        <w:t xml:space="preserve">and closes at </w:t>
      </w:r>
      <w:r w:rsidR="005047D1" w:rsidRPr="003E43DE">
        <w:rPr>
          <w:rFonts w:ascii="Arial" w:hAnsi="Arial" w:cs="Arial"/>
          <w:color w:val="000000" w:themeColor="text1"/>
          <w:sz w:val="16"/>
          <w:szCs w:val="16"/>
        </w:rPr>
        <w:t xml:space="preserve">12:00 (AEDT) </w:t>
      </w:r>
      <w:r w:rsidR="008D5795" w:rsidRPr="003E43DE">
        <w:rPr>
          <w:rFonts w:ascii="Arial" w:hAnsi="Arial" w:cs="Arial"/>
          <w:color w:val="000000" w:themeColor="text1"/>
          <w:sz w:val="16"/>
          <w:szCs w:val="16"/>
        </w:rPr>
        <w:t xml:space="preserve">on </w:t>
      </w:r>
      <w:r w:rsidR="005047D1" w:rsidRPr="003E43DE">
        <w:rPr>
          <w:rFonts w:ascii="Arial" w:hAnsi="Arial" w:cs="Arial"/>
          <w:color w:val="000000" w:themeColor="text1"/>
          <w:sz w:val="16"/>
          <w:szCs w:val="16"/>
        </w:rPr>
        <w:t>Wednesday</w:t>
      </w:r>
      <w:r w:rsidR="00B63140" w:rsidRPr="003E43DE">
        <w:rPr>
          <w:rFonts w:ascii="Arial" w:hAnsi="Arial" w:cs="Arial"/>
          <w:color w:val="000000" w:themeColor="text1"/>
          <w:sz w:val="16"/>
          <w:szCs w:val="16"/>
        </w:rPr>
        <w:t xml:space="preserve"> </w:t>
      </w:r>
      <w:r w:rsidR="005047D1" w:rsidRPr="003E43DE">
        <w:rPr>
          <w:rFonts w:ascii="Arial" w:hAnsi="Arial" w:cs="Arial"/>
          <w:color w:val="000000" w:themeColor="text1"/>
          <w:sz w:val="16"/>
          <w:szCs w:val="16"/>
        </w:rPr>
        <w:t>1</w:t>
      </w:r>
      <w:r w:rsidR="00BD3540" w:rsidRPr="003E43DE">
        <w:rPr>
          <w:rFonts w:ascii="Arial" w:hAnsi="Arial" w:cs="Arial"/>
          <w:color w:val="000000" w:themeColor="text1"/>
          <w:sz w:val="16"/>
          <w:szCs w:val="16"/>
        </w:rPr>
        <w:t>8</w:t>
      </w:r>
      <w:r w:rsidR="00B63140" w:rsidRPr="003E43DE">
        <w:rPr>
          <w:rFonts w:ascii="Arial" w:hAnsi="Arial" w:cs="Arial"/>
          <w:color w:val="000000" w:themeColor="text1"/>
          <w:sz w:val="16"/>
          <w:szCs w:val="16"/>
        </w:rPr>
        <w:t xml:space="preserve"> January 202</w:t>
      </w:r>
      <w:r w:rsidR="001A5760" w:rsidRPr="003E43DE">
        <w:rPr>
          <w:rFonts w:ascii="Arial" w:hAnsi="Arial" w:cs="Arial"/>
          <w:color w:val="000000" w:themeColor="text1"/>
          <w:sz w:val="16"/>
          <w:szCs w:val="16"/>
        </w:rPr>
        <w:t>3</w:t>
      </w:r>
      <w:r w:rsidR="008D5795" w:rsidRPr="003E43DE">
        <w:rPr>
          <w:rFonts w:ascii="Arial" w:hAnsi="Arial" w:cs="Arial"/>
          <w:color w:val="000000" w:themeColor="text1"/>
          <w:sz w:val="16"/>
          <w:szCs w:val="16"/>
        </w:rPr>
        <w:t xml:space="preserve"> (Promotion Period).</w:t>
      </w:r>
    </w:p>
    <w:p w14:paraId="218B627D" w14:textId="3302C106" w:rsidR="005343A6" w:rsidRPr="003E43DE" w:rsidRDefault="00F95B7B" w:rsidP="00B63140">
      <w:pPr>
        <w:pStyle w:val="p1"/>
        <w:numPr>
          <w:ilvl w:val="0"/>
          <w:numId w:val="12"/>
        </w:numPr>
        <w:spacing w:before="0" w:beforeAutospacing="0" w:after="0" w:afterAutospacing="0"/>
        <w:rPr>
          <w:rFonts w:ascii="Arial" w:hAnsi="Arial" w:cs="Arial"/>
          <w:color w:val="000000" w:themeColor="text1"/>
          <w:sz w:val="16"/>
          <w:szCs w:val="16"/>
        </w:rPr>
      </w:pPr>
      <w:r w:rsidRPr="003E43DE">
        <w:rPr>
          <w:rFonts w:ascii="Arial" w:hAnsi="Arial" w:cs="Arial"/>
          <w:color w:val="000000" w:themeColor="text1"/>
          <w:sz w:val="16"/>
          <w:szCs w:val="16"/>
        </w:rPr>
        <w:t xml:space="preserve">Entry is open to </w:t>
      </w:r>
      <w:r w:rsidR="005D7C9B" w:rsidRPr="003E43DE">
        <w:rPr>
          <w:rFonts w:ascii="Arial" w:hAnsi="Arial" w:cs="Arial"/>
          <w:color w:val="000000" w:themeColor="text1"/>
          <w:sz w:val="16"/>
          <w:szCs w:val="16"/>
        </w:rPr>
        <w:t>Victorian</w:t>
      </w:r>
      <w:r w:rsidR="00B63140" w:rsidRPr="003E43DE">
        <w:rPr>
          <w:rFonts w:ascii="Arial" w:hAnsi="Arial" w:cs="Arial"/>
          <w:color w:val="000000" w:themeColor="text1"/>
          <w:sz w:val="16"/>
          <w:szCs w:val="16"/>
        </w:rPr>
        <w:t xml:space="preserve"> r</w:t>
      </w:r>
      <w:r w:rsidR="005D7C9B" w:rsidRPr="003E43DE">
        <w:rPr>
          <w:rFonts w:ascii="Arial" w:hAnsi="Arial" w:cs="Arial"/>
          <w:color w:val="000000" w:themeColor="text1"/>
          <w:sz w:val="16"/>
          <w:szCs w:val="16"/>
        </w:rPr>
        <w:t>esidents</w:t>
      </w:r>
      <w:r w:rsidRPr="003E43DE">
        <w:rPr>
          <w:rFonts w:ascii="Arial" w:hAnsi="Arial" w:cs="Arial"/>
          <w:color w:val="000000" w:themeColor="text1"/>
          <w:sz w:val="16"/>
          <w:szCs w:val="16"/>
        </w:rPr>
        <w:t xml:space="preserve"> only who are over</w:t>
      </w:r>
      <w:r w:rsidRPr="003E43DE">
        <w:rPr>
          <w:rStyle w:val="apple-converted-space"/>
          <w:rFonts w:ascii="Arial" w:hAnsi="Arial" w:cs="Arial"/>
          <w:color w:val="000000" w:themeColor="text1"/>
          <w:sz w:val="16"/>
          <w:szCs w:val="16"/>
        </w:rPr>
        <w:t> </w:t>
      </w:r>
      <w:r w:rsidRPr="003E43DE">
        <w:rPr>
          <w:rStyle w:val="s1"/>
          <w:rFonts w:ascii="Arial" w:hAnsi="Arial" w:cs="Arial"/>
          <w:color w:val="000000" w:themeColor="text1"/>
          <w:sz w:val="16"/>
          <w:szCs w:val="16"/>
        </w:rPr>
        <w:t>18</w:t>
      </w:r>
      <w:r w:rsidRPr="003E43DE">
        <w:rPr>
          <w:rStyle w:val="apple-converted-space"/>
          <w:rFonts w:ascii="Arial" w:hAnsi="Arial" w:cs="Arial"/>
          <w:color w:val="000000" w:themeColor="text1"/>
          <w:sz w:val="16"/>
          <w:szCs w:val="16"/>
        </w:rPr>
        <w:t> </w:t>
      </w:r>
      <w:proofErr w:type="gramStart"/>
      <w:r w:rsidR="00C13676" w:rsidRPr="003E43DE">
        <w:rPr>
          <w:rFonts w:ascii="Arial" w:hAnsi="Arial" w:cs="Arial"/>
          <w:color w:val="000000" w:themeColor="text1"/>
          <w:sz w:val="16"/>
          <w:szCs w:val="16"/>
        </w:rPr>
        <w:t>year</w:t>
      </w:r>
      <w:proofErr w:type="gramEnd"/>
      <w:r w:rsidRPr="003E43DE">
        <w:rPr>
          <w:rFonts w:ascii="Arial" w:hAnsi="Arial" w:cs="Arial"/>
          <w:color w:val="000000" w:themeColor="text1"/>
          <w:sz w:val="16"/>
          <w:szCs w:val="16"/>
        </w:rPr>
        <w:t xml:space="preserve"> of age</w:t>
      </w:r>
      <w:r w:rsidR="006220E6" w:rsidRPr="003E43DE">
        <w:rPr>
          <w:rFonts w:ascii="Arial" w:hAnsi="Arial" w:cs="Arial"/>
          <w:color w:val="000000" w:themeColor="text1"/>
          <w:sz w:val="16"/>
          <w:szCs w:val="16"/>
        </w:rPr>
        <w:t xml:space="preserve"> at the time of the Promotion</w:t>
      </w:r>
      <w:r w:rsidRPr="003E43DE">
        <w:rPr>
          <w:rFonts w:ascii="Arial" w:hAnsi="Arial" w:cs="Arial"/>
          <w:color w:val="000000" w:themeColor="text1"/>
          <w:sz w:val="16"/>
          <w:szCs w:val="16"/>
        </w:rPr>
        <w:t>.</w:t>
      </w:r>
    </w:p>
    <w:p w14:paraId="66AFC8E1" w14:textId="77777777" w:rsidR="00F95B7B" w:rsidRPr="003E43DE" w:rsidRDefault="00F95B7B" w:rsidP="00F6637B">
      <w:pPr>
        <w:pStyle w:val="p1"/>
        <w:spacing w:before="0" w:beforeAutospacing="0" w:after="0" w:afterAutospacing="0"/>
        <w:rPr>
          <w:rFonts w:ascii="Arial" w:hAnsi="Arial" w:cs="Arial"/>
          <w:color w:val="000000" w:themeColor="text1"/>
          <w:sz w:val="16"/>
          <w:szCs w:val="16"/>
        </w:rPr>
      </w:pPr>
    </w:p>
    <w:p w14:paraId="00BA42B9" w14:textId="65E178BE" w:rsidR="00F95B7B" w:rsidRPr="003E43DE" w:rsidRDefault="00EA4B1D" w:rsidP="00F6637B">
      <w:pPr>
        <w:pStyle w:val="p1"/>
        <w:spacing w:before="0" w:beforeAutospacing="0" w:after="0" w:afterAutospacing="0"/>
        <w:rPr>
          <w:rFonts w:ascii="Arial" w:hAnsi="Arial" w:cs="Arial"/>
          <w:b/>
          <w:color w:val="000000" w:themeColor="text1"/>
          <w:sz w:val="16"/>
          <w:szCs w:val="16"/>
        </w:rPr>
      </w:pPr>
      <w:r w:rsidRPr="003E43DE">
        <w:rPr>
          <w:rFonts w:ascii="Arial" w:hAnsi="Arial" w:cs="Arial"/>
          <w:b/>
          <w:color w:val="000000" w:themeColor="text1"/>
          <w:sz w:val="16"/>
          <w:szCs w:val="16"/>
        </w:rPr>
        <w:t>HOW TO ENTER</w:t>
      </w:r>
    </w:p>
    <w:p w14:paraId="5515FA45" w14:textId="77777777" w:rsidR="00EA4B1D" w:rsidRPr="003E43DE" w:rsidRDefault="00EA4B1D" w:rsidP="00F6637B">
      <w:pPr>
        <w:pStyle w:val="p1"/>
        <w:spacing w:before="0" w:beforeAutospacing="0" w:after="0" w:afterAutospacing="0"/>
        <w:rPr>
          <w:rFonts w:ascii="Arial" w:hAnsi="Arial" w:cs="Arial"/>
          <w:b/>
          <w:color w:val="000000" w:themeColor="text1"/>
          <w:sz w:val="16"/>
          <w:szCs w:val="16"/>
        </w:rPr>
      </w:pPr>
    </w:p>
    <w:p w14:paraId="777E9784" w14:textId="466F272F" w:rsidR="00A9087D" w:rsidRPr="003E43DE"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3E43DE">
        <w:rPr>
          <w:rFonts w:ascii="Arial" w:hAnsi="Arial" w:cs="Arial"/>
          <w:color w:val="000000" w:themeColor="text1"/>
          <w:sz w:val="16"/>
          <w:szCs w:val="16"/>
        </w:rPr>
        <w:t xml:space="preserve">To enter this </w:t>
      </w:r>
      <w:proofErr w:type="gramStart"/>
      <w:r w:rsidRPr="003E43DE">
        <w:rPr>
          <w:rFonts w:ascii="Arial" w:hAnsi="Arial" w:cs="Arial"/>
          <w:color w:val="000000" w:themeColor="text1"/>
          <w:sz w:val="16"/>
          <w:szCs w:val="16"/>
        </w:rPr>
        <w:t>Promotion</w:t>
      </w:r>
      <w:proofErr w:type="gramEnd"/>
      <w:r w:rsidRPr="003E43DE">
        <w:rPr>
          <w:rFonts w:ascii="Arial" w:hAnsi="Arial" w:cs="Arial"/>
          <w:color w:val="000000" w:themeColor="text1"/>
          <w:sz w:val="16"/>
          <w:szCs w:val="16"/>
        </w:rPr>
        <w:t xml:space="preserve"> you must </w:t>
      </w:r>
      <w:r w:rsidR="00963C6A" w:rsidRPr="003E43DE">
        <w:rPr>
          <w:rFonts w:ascii="Arial" w:hAnsi="Arial" w:cs="Arial"/>
          <w:color w:val="000000" w:themeColor="text1"/>
          <w:sz w:val="16"/>
          <w:szCs w:val="16"/>
        </w:rPr>
        <w:t xml:space="preserve">go to </w:t>
      </w:r>
      <w:hyperlink r:id="rId7" w:history="1">
        <w:r w:rsidR="003E43DE" w:rsidRPr="003E43DE">
          <w:rPr>
            <w:rStyle w:val="Hyperlink"/>
            <w:rFonts w:ascii="Arial" w:hAnsi="Arial" w:cs="Arial"/>
            <w:color w:val="000000" w:themeColor="text1"/>
            <w:sz w:val="16"/>
            <w:szCs w:val="16"/>
          </w:rPr>
          <w:t>https://broadsheet2.typeform.com/to/RxGNjI37</w:t>
        </w:r>
      </w:hyperlink>
      <w:r w:rsidR="003E43DE" w:rsidRPr="003E43DE">
        <w:rPr>
          <w:rFonts w:ascii="Arial" w:hAnsi="Arial" w:cs="Arial"/>
          <w:color w:val="000000" w:themeColor="text1"/>
          <w:sz w:val="16"/>
          <w:szCs w:val="16"/>
        </w:rPr>
        <w:t xml:space="preserve"> </w:t>
      </w:r>
      <w:r w:rsidR="00963C6A" w:rsidRPr="003E43DE">
        <w:rPr>
          <w:rFonts w:ascii="Arial" w:hAnsi="Arial" w:cs="Arial"/>
          <w:color w:val="000000" w:themeColor="text1"/>
          <w:sz w:val="16"/>
          <w:szCs w:val="16"/>
        </w:rPr>
        <w:t xml:space="preserve">and </w:t>
      </w:r>
      <w:r w:rsidR="00A9087D" w:rsidRPr="003E43DE">
        <w:rPr>
          <w:rFonts w:ascii="Arial" w:hAnsi="Arial" w:cs="Arial"/>
          <w:color w:val="000000" w:themeColor="text1"/>
          <w:sz w:val="16"/>
          <w:szCs w:val="16"/>
        </w:rPr>
        <w:t>enter your details including first name, last name and email address</w:t>
      </w:r>
      <w:r w:rsidR="005D7C9B" w:rsidRPr="003E43DE">
        <w:rPr>
          <w:rFonts w:ascii="Arial" w:hAnsi="Arial" w:cs="Arial"/>
          <w:color w:val="000000" w:themeColor="text1"/>
          <w:sz w:val="16"/>
          <w:szCs w:val="16"/>
        </w:rPr>
        <w:t>.</w:t>
      </w:r>
    </w:p>
    <w:p w14:paraId="4E263FB9" w14:textId="77777777" w:rsidR="00F95B7B" w:rsidRPr="003E43DE" w:rsidRDefault="00F95B7B" w:rsidP="00F6637B">
      <w:pPr>
        <w:pStyle w:val="p1"/>
        <w:numPr>
          <w:ilvl w:val="0"/>
          <w:numId w:val="12"/>
        </w:numPr>
        <w:spacing w:before="0" w:beforeAutospacing="0" w:after="0" w:afterAutospacing="0"/>
        <w:rPr>
          <w:rFonts w:ascii="Arial" w:hAnsi="Arial" w:cs="Arial"/>
          <w:color w:val="000000" w:themeColor="text1"/>
          <w:sz w:val="16"/>
          <w:szCs w:val="16"/>
        </w:rPr>
      </w:pPr>
      <w:r w:rsidRPr="003E43DE">
        <w:rPr>
          <w:rFonts w:ascii="Arial" w:hAnsi="Arial" w:cs="Arial"/>
          <w:color w:val="000000" w:themeColor="text1"/>
          <w:sz w:val="16"/>
          <w:szCs w:val="16"/>
        </w:rPr>
        <w:t>Multiple entries are not permitted.</w:t>
      </w:r>
    </w:p>
    <w:p w14:paraId="65F54DF6" w14:textId="77777777" w:rsidR="006220E6" w:rsidRPr="003E43DE" w:rsidRDefault="006220E6" w:rsidP="006220E6">
      <w:pPr>
        <w:pStyle w:val="p1"/>
        <w:numPr>
          <w:ilvl w:val="0"/>
          <w:numId w:val="12"/>
        </w:numPr>
        <w:spacing w:before="0" w:beforeAutospacing="0" w:after="0" w:afterAutospacing="0"/>
        <w:rPr>
          <w:rFonts w:ascii="Arial" w:hAnsi="Arial"/>
          <w:color w:val="000000" w:themeColor="text1"/>
          <w:sz w:val="16"/>
        </w:rPr>
      </w:pPr>
      <w:r w:rsidRPr="003E43DE">
        <w:rPr>
          <w:rFonts w:ascii="Arial" w:hAnsi="Arial"/>
          <w:color w:val="000000" w:themeColor="text1"/>
          <w:sz w:val="16"/>
        </w:rPr>
        <w:t>Entrants can only enter in their own name.</w:t>
      </w:r>
      <w:r w:rsidRPr="003E43DE">
        <w:rPr>
          <w:rFonts w:ascii="Arial" w:hAnsi="Arial" w:cs="Times New Roman"/>
          <w:color w:val="000000" w:themeColor="text1"/>
          <w:sz w:val="16"/>
          <w:szCs w:val="16"/>
        </w:rPr>
        <w:t xml:space="preserve"> Entering under a false name/s may invalidate all entries.  Multiple entries under different names and/or different email addresses may also invalidate all entries at the Promoter’s discretion.</w:t>
      </w:r>
      <w:r w:rsidRPr="003E43DE">
        <w:rPr>
          <w:rFonts w:ascii="Arial" w:hAnsi="Arial"/>
          <w:color w:val="000000" w:themeColor="text1"/>
          <w:sz w:val="16"/>
        </w:rPr>
        <w:t xml:space="preserve"> The use of automatic entry software, mechanical or electronic devices that allows an individual to automatically enter the competition is prohibited and may render all entries submitted by that individual invalid.</w:t>
      </w:r>
    </w:p>
    <w:p w14:paraId="0EBCBD9F" w14:textId="33EE9700" w:rsidR="006220E6" w:rsidRPr="003E43DE" w:rsidRDefault="006220E6" w:rsidP="006220E6">
      <w:pPr>
        <w:pStyle w:val="p1"/>
        <w:numPr>
          <w:ilvl w:val="0"/>
          <w:numId w:val="12"/>
        </w:numPr>
        <w:spacing w:before="0" w:beforeAutospacing="0" w:after="0" w:afterAutospacing="0"/>
        <w:rPr>
          <w:rFonts w:ascii="Arial" w:hAnsi="Arial"/>
          <w:color w:val="000000" w:themeColor="text1"/>
          <w:sz w:val="16"/>
        </w:rPr>
      </w:pPr>
      <w:r w:rsidRPr="003E43DE">
        <w:rPr>
          <w:rFonts w:ascii="Arial" w:hAnsi="Arial"/>
          <w:color w:val="000000" w:themeColor="text1"/>
          <w:sz w:val="16"/>
        </w:rPr>
        <w:t xml:space="preserve">Employees of the Promoter, immediate family members of any employee, and any associated company or agency of the </w:t>
      </w:r>
      <w:r w:rsidRPr="003E43DE">
        <w:rPr>
          <w:rFonts w:ascii="Arial" w:hAnsi="Arial" w:cs="Times New Roman"/>
          <w:color w:val="000000" w:themeColor="text1"/>
          <w:sz w:val="16"/>
          <w:szCs w:val="16"/>
        </w:rPr>
        <w:t>Promoter</w:t>
      </w:r>
      <w:r w:rsidRPr="003E43DE">
        <w:rPr>
          <w:rFonts w:ascii="Arial" w:hAnsi="Arial"/>
          <w:color w:val="000000" w:themeColor="text1"/>
          <w:sz w:val="16"/>
        </w:rPr>
        <w:t xml:space="preserve"> are not eligible to enter.</w:t>
      </w:r>
    </w:p>
    <w:p w14:paraId="79C33BC6" w14:textId="77777777" w:rsidR="006220E6" w:rsidRPr="003E43DE" w:rsidRDefault="006220E6" w:rsidP="006220E6">
      <w:pPr>
        <w:pStyle w:val="p1"/>
        <w:numPr>
          <w:ilvl w:val="0"/>
          <w:numId w:val="12"/>
        </w:numPr>
        <w:spacing w:before="0" w:beforeAutospacing="0" w:after="0" w:afterAutospacing="0"/>
        <w:rPr>
          <w:rFonts w:ascii="Arial" w:hAnsi="Arial" w:cs="Times New Roman"/>
          <w:color w:val="000000" w:themeColor="text1"/>
          <w:sz w:val="16"/>
          <w:szCs w:val="16"/>
        </w:rPr>
      </w:pPr>
      <w:r w:rsidRPr="003E43DE">
        <w:rPr>
          <w:rFonts w:ascii="Arial" w:hAnsi="Arial" w:cs="Times New Roman"/>
          <w:color w:val="000000" w:themeColor="text1"/>
          <w:sz w:val="16"/>
          <w:szCs w:val="16"/>
        </w:rPr>
        <w:t>Entrants may be required to provide proof of identity, proof of age and proof of residency to verify their entry (</w:t>
      </w:r>
      <w:r w:rsidRPr="003E43DE">
        <w:rPr>
          <w:rFonts w:ascii="Arial" w:hAnsi="Arial" w:cs="Times New Roman"/>
          <w:b/>
          <w:bCs/>
          <w:color w:val="000000" w:themeColor="text1"/>
          <w:sz w:val="16"/>
          <w:szCs w:val="16"/>
        </w:rPr>
        <w:t>Proof of Identity</w:t>
      </w:r>
      <w:r w:rsidRPr="003E43DE">
        <w:rPr>
          <w:rFonts w:ascii="Arial" w:hAnsi="Arial" w:cs="Times New Roman"/>
          <w:color w:val="000000" w:themeColor="text1"/>
          <w:sz w:val="16"/>
          <w:szCs w:val="16"/>
        </w:rPr>
        <w:t>).  Identification considered suitable for verification is at the Promoter’s discretion.  If an entrant/winner fails to provide Proof of Identity by the time and date stipulated by the Promoter, their entry/prize claim will be deemed invalid at the Promoter’s discretion.</w:t>
      </w:r>
    </w:p>
    <w:p w14:paraId="51D911EA" w14:textId="77777777" w:rsidR="006220E6" w:rsidRPr="003E43DE" w:rsidRDefault="006220E6" w:rsidP="006220E6">
      <w:pPr>
        <w:pStyle w:val="p1"/>
        <w:numPr>
          <w:ilvl w:val="0"/>
          <w:numId w:val="12"/>
        </w:numPr>
        <w:spacing w:before="0" w:beforeAutospacing="0" w:after="0" w:afterAutospacing="0"/>
        <w:rPr>
          <w:rFonts w:ascii="Arial" w:hAnsi="Arial"/>
          <w:color w:val="000000" w:themeColor="text1"/>
          <w:sz w:val="16"/>
        </w:rPr>
      </w:pPr>
      <w:r w:rsidRPr="003E43DE">
        <w:rPr>
          <w:rFonts w:ascii="Arial" w:hAnsi="Arial"/>
          <w:color w:val="000000" w:themeColor="text1"/>
          <w:sz w:val="16"/>
        </w:rPr>
        <w:t>Entries not completed in accordance with these terms and conditions are void. Entries will be deemed void if stolen, forged, mutilated or tampered with in any way.</w:t>
      </w:r>
    </w:p>
    <w:p w14:paraId="7682E9E8" w14:textId="77777777" w:rsidR="00F6637B" w:rsidRPr="003E43DE" w:rsidRDefault="00F6637B" w:rsidP="00F6637B">
      <w:pPr>
        <w:pStyle w:val="p1"/>
        <w:spacing w:before="0" w:beforeAutospacing="0" w:after="0" w:afterAutospacing="0"/>
        <w:rPr>
          <w:rFonts w:ascii="Arial" w:hAnsi="Arial" w:cs="Arial"/>
          <w:color w:val="000000" w:themeColor="text1"/>
          <w:sz w:val="16"/>
          <w:szCs w:val="16"/>
        </w:rPr>
      </w:pPr>
    </w:p>
    <w:p w14:paraId="17545B1A" w14:textId="47010801" w:rsidR="00F95B7B" w:rsidRPr="003E43DE" w:rsidRDefault="00EA4B1D" w:rsidP="00F6637B">
      <w:pPr>
        <w:rPr>
          <w:rFonts w:ascii="Arial" w:hAnsi="Arial" w:cs="Arial"/>
          <w:b/>
          <w:color w:val="000000" w:themeColor="text1"/>
          <w:sz w:val="16"/>
          <w:szCs w:val="16"/>
          <w:lang w:val="en-AU"/>
        </w:rPr>
      </w:pPr>
      <w:r w:rsidRPr="003E43DE">
        <w:rPr>
          <w:rFonts w:ascii="Arial" w:hAnsi="Arial" w:cs="Arial"/>
          <w:b/>
          <w:color w:val="000000" w:themeColor="text1"/>
          <w:sz w:val="16"/>
          <w:szCs w:val="16"/>
          <w:lang w:val="en-AU"/>
        </w:rPr>
        <w:t>DRAW AND PRIZES</w:t>
      </w:r>
    </w:p>
    <w:p w14:paraId="656C0040" w14:textId="77777777" w:rsidR="00EA4B1D" w:rsidRPr="003E43DE" w:rsidRDefault="00EA4B1D" w:rsidP="00F6637B">
      <w:pPr>
        <w:rPr>
          <w:rFonts w:ascii="Arial" w:hAnsi="Arial" w:cs="Arial"/>
          <w:b/>
          <w:color w:val="000000" w:themeColor="text1"/>
          <w:sz w:val="16"/>
          <w:szCs w:val="16"/>
          <w:lang w:val="en-AU"/>
        </w:rPr>
      </w:pPr>
    </w:p>
    <w:p w14:paraId="4A1C4D52" w14:textId="5A63D409" w:rsidR="00A76B89" w:rsidRPr="003E43DE" w:rsidRDefault="006220E6" w:rsidP="00EF0BF9">
      <w:pPr>
        <w:pStyle w:val="ListParagraph"/>
        <w:numPr>
          <w:ilvl w:val="0"/>
          <w:numId w:val="12"/>
        </w:numPr>
        <w:rPr>
          <w:rFonts w:ascii="Arial" w:hAnsi="Arial" w:cs="Arial"/>
          <w:color w:val="000000" w:themeColor="text1"/>
          <w:sz w:val="16"/>
          <w:szCs w:val="16"/>
        </w:rPr>
      </w:pPr>
      <w:r w:rsidRPr="003E43DE">
        <w:rPr>
          <w:rFonts w:ascii="Arial" w:hAnsi="Arial" w:cs="Arial"/>
          <w:color w:val="000000" w:themeColor="text1"/>
          <w:sz w:val="16"/>
          <w:szCs w:val="16"/>
        </w:rPr>
        <w:t xml:space="preserve">The prize draw will take place at </w:t>
      </w:r>
      <w:r w:rsidR="008D5795" w:rsidRPr="003E43DE">
        <w:rPr>
          <w:rFonts w:ascii="Arial" w:hAnsi="Arial" w:cs="Arial"/>
          <w:color w:val="000000" w:themeColor="text1"/>
          <w:sz w:val="16"/>
          <w:szCs w:val="16"/>
        </w:rPr>
        <w:t>Level 1, 231 Smith St Fitzroy, VIC 3065 at </w:t>
      </w:r>
      <w:r w:rsidR="00B63140" w:rsidRPr="003E43DE">
        <w:rPr>
          <w:rFonts w:ascii="Arial" w:hAnsi="Arial" w:cs="Arial"/>
          <w:color w:val="000000" w:themeColor="text1"/>
          <w:sz w:val="16"/>
          <w:szCs w:val="16"/>
        </w:rPr>
        <w:t>1</w:t>
      </w:r>
      <w:r w:rsidR="001A5760" w:rsidRPr="003E43DE">
        <w:rPr>
          <w:rFonts w:ascii="Arial" w:hAnsi="Arial" w:cs="Arial"/>
          <w:color w:val="000000" w:themeColor="text1"/>
          <w:sz w:val="16"/>
          <w:szCs w:val="16"/>
        </w:rPr>
        <w:t>2</w:t>
      </w:r>
      <w:r w:rsidR="00B63140" w:rsidRPr="003E43DE">
        <w:rPr>
          <w:rFonts w:ascii="Arial" w:hAnsi="Arial" w:cs="Arial"/>
          <w:color w:val="000000" w:themeColor="text1"/>
          <w:sz w:val="16"/>
          <w:szCs w:val="16"/>
        </w:rPr>
        <w:t>:00</w:t>
      </w:r>
      <w:r w:rsidR="008D5795" w:rsidRPr="003E43DE">
        <w:rPr>
          <w:rFonts w:ascii="Arial" w:hAnsi="Arial" w:cs="Arial"/>
          <w:color w:val="000000" w:themeColor="text1"/>
          <w:sz w:val="16"/>
          <w:szCs w:val="16"/>
        </w:rPr>
        <w:t xml:space="preserve"> (AEDT) on </w:t>
      </w:r>
      <w:r w:rsidR="005047D1" w:rsidRPr="003E43DE">
        <w:rPr>
          <w:rFonts w:ascii="Arial" w:hAnsi="Arial" w:cs="Arial"/>
          <w:color w:val="000000" w:themeColor="text1"/>
          <w:sz w:val="16"/>
          <w:szCs w:val="16"/>
        </w:rPr>
        <w:t xml:space="preserve">Wednesday </w:t>
      </w:r>
      <w:r w:rsidR="001A5760" w:rsidRPr="003E43DE">
        <w:rPr>
          <w:rFonts w:ascii="Arial" w:hAnsi="Arial" w:cs="Arial"/>
          <w:color w:val="000000" w:themeColor="text1"/>
          <w:sz w:val="16"/>
          <w:szCs w:val="16"/>
        </w:rPr>
        <w:t>1</w:t>
      </w:r>
      <w:r w:rsidR="00BD3540" w:rsidRPr="003E43DE">
        <w:rPr>
          <w:rFonts w:ascii="Arial" w:hAnsi="Arial" w:cs="Arial"/>
          <w:color w:val="000000" w:themeColor="text1"/>
          <w:sz w:val="16"/>
          <w:szCs w:val="16"/>
        </w:rPr>
        <w:t>8</w:t>
      </w:r>
      <w:r w:rsidR="00B63140" w:rsidRPr="003E43DE">
        <w:rPr>
          <w:rFonts w:ascii="Arial" w:hAnsi="Arial" w:cs="Arial"/>
          <w:color w:val="000000" w:themeColor="text1"/>
          <w:sz w:val="16"/>
          <w:szCs w:val="16"/>
        </w:rPr>
        <w:t xml:space="preserve"> January 202</w:t>
      </w:r>
      <w:r w:rsidR="001A5760" w:rsidRPr="003E43DE">
        <w:rPr>
          <w:rFonts w:ascii="Arial" w:hAnsi="Arial" w:cs="Arial"/>
          <w:color w:val="000000" w:themeColor="text1"/>
          <w:sz w:val="16"/>
          <w:szCs w:val="16"/>
        </w:rPr>
        <w:t>3</w:t>
      </w:r>
      <w:r w:rsidR="00B63140" w:rsidRPr="003E43DE">
        <w:rPr>
          <w:rFonts w:ascii="Arial" w:hAnsi="Arial" w:cs="Arial"/>
          <w:color w:val="000000" w:themeColor="text1"/>
          <w:sz w:val="16"/>
          <w:szCs w:val="16"/>
        </w:rPr>
        <w:t>.</w:t>
      </w:r>
    </w:p>
    <w:p w14:paraId="6519A8B0" w14:textId="6FE9CDFC" w:rsidR="006220E6" w:rsidRPr="003E43DE" w:rsidRDefault="006220E6" w:rsidP="00EF0BF9">
      <w:pPr>
        <w:pStyle w:val="p1"/>
        <w:numPr>
          <w:ilvl w:val="0"/>
          <w:numId w:val="12"/>
        </w:numPr>
        <w:spacing w:before="0" w:beforeAutospacing="0" w:after="0" w:afterAutospacing="0"/>
        <w:rPr>
          <w:rFonts w:ascii="Arial" w:hAnsi="Arial" w:cs="Times New Roman"/>
          <w:color w:val="000000" w:themeColor="text1"/>
          <w:sz w:val="16"/>
          <w:szCs w:val="16"/>
        </w:rPr>
      </w:pPr>
      <w:r w:rsidRPr="003E43DE">
        <w:rPr>
          <w:rFonts w:ascii="Arial" w:hAnsi="Arial" w:cs="Times New Roman"/>
          <w:color w:val="000000" w:themeColor="text1"/>
          <w:sz w:val="16"/>
          <w:szCs w:val="16"/>
        </w:rPr>
        <w:t xml:space="preserve">The first complete, eligible entry drawn will win the prize as described below. The Promoter will draw </w:t>
      </w:r>
      <w:r w:rsidR="00EF0BF9" w:rsidRPr="003E43DE">
        <w:rPr>
          <w:rFonts w:ascii="Arial" w:hAnsi="Arial" w:cs="Times New Roman"/>
          <w:color w:val="000000" w:themeColor="text1"/>
          <w:sz w:val="16"/>
          <w:szCs w:val="16"/>
        </w:rPr>
        <w:t>three</w:t>
      </w:r>
      <w:r w:rsidRPr="003E43DE">
        <w:rPr>
          <w:rFonts w:ascii="Arial" w:hAnsi="Arial" w:cs="Times New Roman"/>
          <w:color w:val="000000" w:themeColor="text1"/>
          <w:sz w:val="16"/>
          <w:szCs w:val="16"/>
        </w:rPr>
        <w:t xml:space="preserve"> (</w:t>
      </w:r>
      <w:r w:rsidR="009208B8" w:rsidRPr="003E43DE">
        <w:rPr>
          <w:rFonts w:ascii="Arial" w:hAnsi="Arial" w:cs="Times New Roman"/>
          <w:color w:val="000000" w:themeColor="text1"/>
          <w:sz w:val="16"/>
          <w:szCs w:val="16"/>
        </w:rPr>
        <w:t>3</w:t>
      </w:r>
      <w:r w:rsidRPr="003E43DE">
        <w:rPr>
          <w:rFonts w:ascii="Arial" w:hAnsi="Arial" w:cs="Times New Roman"/>
          <w:color w:val="000000" w:themeColor="text1"/>
          <w:sz w:val="16"/>
          <w:szCs w:val="16"/>
        </w:rPr>
        <w:t xml:space="preserve">) reserve entries and record them (in order drawn) in case an invalid entry or ineligible entrant is drawn as a </w:t>
      </w:r>
      <w:proofErr w:type="gramStart"/>
      <w:r w:rsidRPr="003E43DE">
        <w:rPr>
          <w:rFonts w:ascii="Arial" w:hAnsi="Arial"/>
          <w:color w:val="000000" w:themeColor="text1"/>
          <w:sz w:val="16"/>
          <w:shd w:val="clear" w:color="auto" w:fill="F9F9F9"/>
        </w:rPr>
        <w:t>winner</w:t>
      </w:r>
      <w:proofErr w:type="gramEnd"/>
      <w:r w:rsidRPr="003E43DE">
        <w:rPr>
          <w:rFonts w:ascii="Arial" w:hAnsi="Arial"/>
          <w:color w:val="000000" w:themeColor="text1"/>
          <w:sz w:val="16"/>
          <w:shd w:val="clear" w:color="auto" w:fill="F9F9F9"/>
        </w:rPr>
        <w:t xml:space="preserve"> </w:t>
      </w:r>
      <w:r w:rsidRPr="003E43DE">
        <w:rPr>
          <w:rFonts w:ascii="Arial" w:hAnsi="Arial" w:cs="Times New Roman"/>
          <w:color w:val="000000" w:themeColor="text1"/>
          <w:sz w:val="16"/>
          <w:szCs w:val="16"/>
        </w:rPr>
        <w:t>or the winner is unable or unwilling to accept the prize.</w:t>
      </w:r>
    </w:p>
    <w:p w14:paraId="44064E6D" w14:textId="77777777" w:rsidR="00023891" w:rsidRPr="003E43DE" w:rsidRDefault="00AE6154" w:rsidP="00EF0BF9">
      <w:pPr>
        <w:pStyle w:val="p1"/>
        <w:numPr>
          <w:ilvl w:val="0"/>
          <w:numId w:val="12"/>
        </w:numPr>
        <w:spacing w:before="0" w:beforeAutospacing="0" w:after="0" w:afterAutospacing="0"/>
        <w:rPr>
          <w:rFonts w:ascii="Arial" w:hAnsi="Arial"/>
          <w:color w:val="000000" w:themeColor="text1"/>
          <w:sz w:val="16"/>
        </w:rPr>
      </w:pPr>
      <w:r w:rsidRPr="003E43DE">
        <w:rPr>
          <w:rFonts w:ascii="Arial" w:hAnsi="Arial" w:cs="Times New Roman"/>
          <w:color w:val="000000" w:themeColor="text1"/>
          <w:sz w:val="16"/>
          <w:szCs w:val="16"/>
        </w:rPr>
        <w:t>The prize is</w:t>
      </w:r>
      <w:r w:rsidR="00626430" w:rsidRPr="003E43DE">
        <w:rPr>
          <w:rFonts w:ascii="Arial" w:hAnsi="Arial" w:cs="Arial"/>
          <w:color w:val="000000" w:themeColor="text1"/>
          <w:sz w:val="16"/>
          <w:szCs w:val="16"/>
        </w:rPr>
        <w:t xml:space="preserve">: </w:t>
      </w:r>
    </w:p>
    <w:p w14:paraId="0BD09026" w14:textId="0363EB5D" w:rsidR="00023891" w:rsidRPr="003E43DE" w:rsidRDefault="00B63140" w:rsidP="00023891">
      <w:pPr>
        <w:pStyle w:val="p1"/>
        <w:numPr>
          <w:ilvl w:val="1"/>
          <w:numId w:val="12"/>
        </w:numPr>
        <w:spacing w:before="0" w:beforeAutospacing="0" w:after="0" w:afterAutospacing="0"/>
        <w:rPr>
          <w:rFonts w:ascii="Arial" w:hAnsi="Arial"/>
          <w:color w:val="000000" w:themeColor="text1"/>
          <w:sz w:val="16"/>
        </w:rPr>
      </w:pPr>
      <w:r w:rsidRPr="003E43DE">
        <w:rPr>
          <w:rFonts w:ascii="Arial" w:hAnsi="Arial" w:cs="Arial"/>
          <w:color w:val="000000" w:themeColor="text1"/>
          <w:sz w:val="16"/>
          <w:szCs w:val="16"/>
        </w:rPr>
        <w:t xml:space="preserve">One (1) double pass for court-side seats at </w:t>
      </w:r>
      <w:proofErr w:type="spellStart"/>
      <w:r w:rsidR="00BD3540" w:rsidRPr="003E43DE">
        <w:rPr>
          <w:rFonts w:ascii="Arial" w:hAnsi="Arial" w:cs="Arial"/>
          <w:color w:val="000000" w:themeColor="text1"/>
          <w:sz w:val="16"/>
          <w:szCs w:val="16"/>
        </w:rPr>
        <w:t>Quaterfinals</w:t>
      </w:r>
      <w:proofErr w:type="spellEnd"/>
      <w:r w:rsidRPr="003E43DE">
        <w:rPr>
          <w:rFonts w:ascii="Arial" w:hAnsi="Arial" w:cs="Arial"/>
          <w:color w:val="000000" w:themeColor="text1"/>
          <w:sz w:val="16"/>
          <w:szCs w:val="16"/>
        </w:rPr>
        <w:t xml:space="preserve"> of the 202</w:t>
      </w:r>
      <w:r w:rsidR="005047D1" w:rsidRPr="003E43DE">
        <w:rPr>
          <w:rFonts w:ascii="Arial" w:hAnsi="Arial" w:cs="Arial"/>
          <w:color w:val="000000" w:themeColor="text1"/>
          <w:sz w:val="16"/>
          <w:szCs w:val="16"/>
        </w:rPr>
        <w:t>3</w:t>
      </w:r>
      <w:r w:rsidRPr="003E43DE">
        <w:rPr>
          <w:rFonts w:ascii="Arial" w:hAnsi="Arial" w:cs="Arial"/>
          <w:color w:val="000000" w:themeColor="text1"/>
          <w:sz w:val="16"/>
          <w:szCs w:val="16"/>
        </w:rPr>
        <w:t xml:space="preserve"> Australian Open on </w:t>
      </w:r>
      <w:r w:rsidR="00BD3540" w:rsidRPr="003E43DE">
        <w:rPr>
          <w:rFonts w:ascii="Arial" w:hAnsi="Arial" w:cs="Arial"/>
          <w:color w:val="000000" w:themeColor="text1"/>
          <w:sz w:val="16"/>
          <w:szCs w:val="16"/>
        </w:rPr>
        <w:t>24</w:t>
      </w:r>
      <w:r w:rsidRPr="003E43DE">
        <w:rPr>
          <w:rFonts w:ascii="Arial" w:hAnsi="Arial" w:cs="Arial"/>
          <w:color w:val="000000" w:themeColor="text1"/>
          <w:sz w:val="16"/>
          <w:szCs w:val="16"/>
        </w:rPr>
        <w:t xml:space="preserve"> January 202</w:t>
      </w:r>
      <w:r w:rsidR="005047D1" w:rsidRPr="003E43DE">
        <w:rPr>
          <w:rFonts w:ascii="Arial" w:hAnsi="Arial" w:cs="Arial"/>
          <w:color w:val="000000" w:themeColor="text1"/>
          <w:sz w:val="16"/>
          <w:szCs w:val="16"/>
        </w:rPr>
        <w:t>3</w:t>
      </w:r>
      <w:r w:rsidR="00BD3540" w:rsidRPr="003E43DE">
        <w:rPr>
          <w:rFonts w:ascii="Arial" w:hAnsi="Arial" w:cs="Arial"/>
          <w:color w:val="000000" w:themeColor="text1"/>
          <w:sz w:val="16"/>
          <w:szCs w:val="16"/>
        </w:rPr>
        <w:t xml:space="preserve"> session starts 7 PM</w:t>
      </w:r>
      <w:r w:rsidR="00023891" w:rsidRPr="003E43DE">
        <w:rPr>
          <w:rFonts w:ascii="Arial" w:hAnsi="Arial" w:cs="Arial"/>
          <w:color w:val="000000" w:themeColor="text1"/>
          <w:sz w:val="16"/>
          <w:szCs w:val="16"/>
        </w:rPr>
        <w:t xml:space="preserve"> (valued at $2400 (including GST)</w:t>
      </w:r>
      <w:proofErr w:type="gramStart"/>
      <w:r w:rsidR="00023891" w:rsidRPr="003E43DE">
        <w:rPr>
          <w:rFonts w:ascii="Arial" w:hAnsi="Arial" w:cs="Arial"/>
          <w:color w:val="000000" w:themeColor="text1"/>
          <w:sz w:val="16"/>
          <w:szCs w:val="16"/>
        </w:rPr>
        <w:t>)</w:t>
      </w:r>
      <w:r w:rsidRPr="003E43DE">
        <w:rPr>
          <w:rFonts w:ascii="Arial" w:hAnsi="Arial" w:cs="Arial"/>
          <w:color w:val="000000" w:themeColor="text1"/>
          <w:sz w:val="16"/>
          <w:szCs w:val="16"/>
        </w:rPr>
        <w:t>;</w:t>
      </w:r>
      <w:proofErr w:type="gramEnd"/>
      <w:r w:rsidRPr="003E43DE">
        <w:rPr>
          <w:rFonts w:ascii="Arial" w:hAnsi="Arial" w:cs="Arial"/>
          <w:color w:val="000000" w:themeColor="text1"/>
          <w:sz w:val="16"/>
          <w:szCs w:val="16"/>
        </w:rPr>
        <w:t xml:space="preserve"> </w:t>
      </w:r>
      <w:r w:rsidR="00023891" w:rsidRPr="003E43DE">
        <w:rPr>
          <w:rFonts w:ascii="Arial" w:hAnsi="Arial" w:cs="Arial"/>
          <w:color w:val="000000" w:themeColor="text1"/>
          <w:sz w:val="16"/>
          <w:szCs w:val="16"/>
        </w:rPr>
        <w:t xml:space="preserve"> </w:t>
      </w:r>
    </w:p>
    <w:p w14:paraId="41BF9D89" w14:textId="677BCD23" w:rsidR="00023891" w:rsidRPr="003E43DE" w:rsidRDefault="00023891" w:rsidP="00023891">
      <w:pPr>
        <w:pStyle w:val="p1"/>
        <w:numPr>
          <w:ilvl w:val="1"/>
          <w:numId w:val="12"/>
        </w:numPr>
        <w:spacing w:before="0" w:beforeAutospacing="0" w:after="0" w:afterAutospacing="0"/>
        <w:rPr>
          <w:rFonts w:ascii="Arial" w:hAnsi="Arial"/>
          <w:color w:val="000000" w:themeColor="text1"/>
          <w:sz w:val="16"/>
        </w:rPr>
      </w:pPr>
      <w:r w:rsidRPr="003E43DE">
        <w:rPr>
          <w:rFonts w:ascii="Arial" w:hAnsi="Arial" w:cs="Arial"/>
          <w:color w:val="000000" w:themeColor="text1"/>
          <w:sz w:val="16"/>
          <w:szCs w:val="16"/>
        </w:rPr>
        <w:t xml:space="preserve">Two (2) glasses (one glass per person) of Piper-Heidsieck at Piper-Heidsieck’s Australian Open activation on </w:t>
      </w:r>
      <w:r w:rsidR="00BD3540" w:rsidRPr="003E43DE">
        <w:rPr>
          <w:rFonts w:ascii="Arial" w:hAnsi="Arial" w:cs="Arial"/>
          <w:color w:val="000000" w:themeColor="text1"/>
          <w:sz w:val="16"/>
          <w:szCs w:val="16"/>
        </w:rPr>
        <w:t>24</w:t>
      </w:r>
      <w:r w:rsidRPr="003E43DE">
        <w:rPr>
          <w:rFonts w:ascii="Arial" w:hAnsi="Arial" w:cs="Arial"/>
          <w:color w:val="000000" w:themeColor="text1"/>
          <w:sz w:val="16"/>
          <w:szCs w:val="16"/>
        </w:rPr>
        <w:t xml:space="preserve"> January 202</w:t>
      </w:r>
      <w:r w:rsidR="005047D1" w:rsidRPr="003E43DE">
        <w:rPr>
          <w:rFonts w:ascii="Arial" w:hAnsi="Arial" w:cs="Arial"/>
          <w:color w:val="000000" w:themeColor="text1"/>
          <w:sz w:val="16"/>
          <w:szCs w:val="16"/>
        </w:rPr>
        <w:t>3</w:t>
      </w:r>
      <w:r w:rsidRPr="003E43DE">
        <w:rPr>
          <w:rFonts w:ascii="Arial" w:hAnsi="Arial" w:cs="Arial"/>
          <w:color w:val="000000" w:themeColor="text1"/>
          <w:sz w:val="16"/>
          <w:szCs w:val="16"/>
        </w:rPr>
        <w:t xml:space="preserve"> (valued at $50 (including GST)).</w:t>
      </w:r>
    </w:p>
    <w:p w14:paraId="41484F24" w14:textId="0795DF1E" w:rsidR="00023891" w:rsidRPr="003E43DE" w:rsidRDefault="00023891" w:rsidP="00023891">
      <w:pPr>
        <w:pStyle w:val="p1"/>
        <w:numPr>
          <w:ilvl w:val="1"/>
          <w:numId w:val="12"/>
        </w:numPr>
        <w:spacing w:before="0" w:beforeAutospacing="0" w:after="0" w:afterAutospacing="0"/>
        <w:rPr>
          <w:rFonts w:ascii="Arial" w:hAnsi="Arial"/>
          <w:color w:val="000000" w:themeColor="text1"/>
          <w:sz w:val="16"/>
        </w:rPr>
      </w:pPr>
      <w:r w:rsidRPr="003E43DE">
        <w:rPr>
          <w:rFonts w:ascii="Arial" w:hAnsi="Arial" w:cs="Arial"/>
          <w:color w:val="000000" w:themeColor="text1"/>
          <w:sz w:val="16"/>
          <w:szCs w:val="16"/>
        </w:rPr>
        <w:t>D</w:t>
      </w:r>
      <w:r w:rsidR="00B63140" w:rsidRPr="003E43DE">
        <w:rPr>
          <w:rFonts w:ascii="Arial" w:hAnsi="Arial" w:cs="Arial"/>
          <w:color w:val="000000" w:themeColor="text1"/>
          <w:sz w:val="16"/>
          <w:szCs w:val="16"/>
        </w:rPr>
        <w:t>inner for two</w:t>
      </w:r>
      <w:r w:rsidRPr="003E43DE">
        <w:rPr>
          <w:rFonts w:ascii="Arial" w:hAnsi="Arial" w:cs="Arial"/>
          <w:color w:val="000000" w:themeColor="text1"/>
          <w:sz w:val="16"/>
          <w:szCs w:val="16"/>
        </w:rPr>
        <w:t xml:space="preserve"> (2) people</w:t>
      </w:r>
      <w:r w:rsidR="00B63140" w:rsidRPr="003E43DE">
        <w:rPr>
          <w:rFonts w:ascii="Arial" w:hAnsi="Arial" w:cs="Arial"/>
          <w:color w:val="000000" w:themeColor="text1"/>
          <w:sz w:val="16"/>
          <w:szCs w:val="16"/>
        </w:rPr>
        <w:t xml:space="preserve"> at </w:t>
      </w:r>
      <w:r w:rsidR="001A5760" w:rsidRPr="003E43DE">
        <w:rPr>
          <w:rFonts w:ascii="Arial" w:hAnsi="Arial" w:cs="Arial"/>
          <w:color w:val="000000" w:themeColor="text1"/>
          <w:sz w:val="16"/>
          <w:szCs w:val="16"/>
        </w:rPr>
        <w:t>Grill Americano</w:t>
      </w:r>
      <w:r w:rsidR="00BD3540" w:rsidRPr="003E43DE">
        <w:rPr>
          <w:rFonts w:ascii="Arial" w:hAnsi="Arial" w:cs="Arial"/>
          <w:color w:val="000000" w:themeColor="text1"/>
          <w:sz w:val="16"/>
          <w:szCs w:val="16"/>
        </w:rPr>
        <w:t>, 5 PM</w:t>
      </w:r>
      <w:r w:rsidRPr="003E43DE">
        <w:rPr>
          <w:rFonts w:ascii="Arial" w:hAnsi="Arial" w:cs="Arial"/>
          <w:color w:val="000000" w:themeColor="text1"/>
          <w:sz w:val="16"/>
          <w:szCs w:val="16"/>
        </w:rPr>
        <w:t xml:space="preserve"> on </w:t>
      </w:r>
      <w:r w:rsidR="00BD3540" w:rsidRPr="003E43DE">
        <w:rPr>
          <w:rFonts w:ascii="Arial" w:hAnsi="Arial" w:cs="Arial"/>
          <w:color w:val="000000" w:themeColor="text1"/>
          <w:sz w:val="16"/>
          <w:szCs w:val="16"/>
        </w:rPr>
        <w:t>24</w:t>
      </w:r>
      <w:r w:rsidRPr="003E43DE">
        <w:rPr>
          <w:rFonts w:ascii="Arial" w:hAnsi="Arial" w:cs="Arial"/>
          <w:color w:val="000000" w:themeColor="text1"/>
          <w:sz w:val="16"/>
          <w:szCs w:val="16"/>
        </w:rPr>
        <w:t xml:space="preserve"> January 202</w:t>
      </w:r>
      <w:r w:rsidR="005047D1" w:rsidRPr="003E43DE">
        <w:rPr>
          <w:rFonts w:ascii="Arial" w:hAnsi="Arial" w:cs="Arial"/>
          <w:color w:val="000000" w:themeColor="text1"/>
          <w:sz w:val="16"/>
          <w:szCs w:val="16"/>
        </w:rPr>
        <w:t>3</w:t>
      </w:r>
      <w:r w:rsidR="00B63140" w:rsidRPr="003E43DE">
        <w:rPr>
          <w:rFonts w:ascii="Arial" w:hAnsi="Arial" w:cs="Arial"/>
          <w:color w:val="000000" w:themeColor="text1"/>
          <w:sz w:val="16"/>
          <w:szCs w:val="16"/>
        </w:rPr>
        <w:t xml:space="preserve">, </w:t>
      </w:r>
      <w:r w:rsidRPr="003E43DE">
        <w:rPr>
          <w:rFonts w:ascii="Arial" w:hAnsi="Arial" w:cs="Arial"/>
          <w:color w:val="000000" w:themeColor="text1"/>
          <w:sz w:val="16"/>
          <w:szCs w:val="16"/>
        </w:rPr>
        <w:t>comprised of</w:t>
      </w:r>
      <w:r w:rsidR="00B63140" w:rsidRPr="003E43DE">
        <w:rPr>
          <w:rFonts w:ascii="Arial" w:hAnsi="Arial" w:cs="Arial"/>
          <w:color w:val="000000" w:themeColor="text1"/>
          <w:sz w:val="16"/>
          <w:szCs w:val="16"/>
        </w:rPr>
        <w:t xml:space="preserve"> a </w:t>
      </w:r>
      <w:r w:rsidRPr="003E43DE">
        <w:rPr>
          <w:rFonts w:ascii="Arial" w:hAnsi="Arial" w:cs="Arial"/>
          <w:color w:val="000000" w:themeColor="text1"/>
          <w:sz w:val="16"/>
          <w:szCs w:val="16"/>
        </w:rPr>
        <w:t>three-course set menu and two glasses of Piper-Heidsieck (valued at $500 (including GST)</w:t>
      </w:r>
      <w:proofErr w:type="gramStart"/>
      <w:r w:rsidRPr="003E43DE">
        <w:rPr>
          <w:rFonts w:ascii="Arial" w:hAnsi="Arial" w:cs="Arial"/>
          <w:color w:val="000000" w:themeColor="text1"/>
          <w:sz w:val="16"/>
          <w:szCs w:val="16"/>
        </w:rPr>
        <w:t>);</w:t>
      </w:r>
      <w:proofErr w:type="gramEnd"/>
      <w:r w:rsidRPr="003E43DE">
        <w:rPr>
          <w:rFonts w:ascii="Arial" w:hAnsi="Arial" w:cs="Arial"/>
          <w:color w:val="000000" w:themeColor="text1"/>
          <w:sz w:val="16"/>
          <w:szCs w:val="16"/>
        </w:rPr>
        <w:t xml:space="preserve"> </w:t>
      </w:r>
    </w:p>
    <w:p w14:paraId="1E0F7724" w14:textId="4DA23B4D" w:rsidR="00763975" w:rsidRPr="003E43DE" w:rsidRDefault="00AE6154" w:rsidP="00EF0BF9">
      <w:pPr>
        <w:pStyle w:val="ListParagraph"/>
        <w:numPr>
          <w:ilvl w:val="0"/>
          <w:numId w:val="12"/>
        </w:numPr>
        <w:rPr>
          <w:rFonts w:ascii="Arial" w:hAnsi="Arial" w:cs="Arial"/>
          <w:color w:val="000000" w:themeColor="text1"/>
          <w:sz w:val="16"/>
          <w:szCs w:val="16"/>
        </w:rPr>
      </w:pPr>
      <w:r w:rsidRPr="003E43DE">
        <w:rPr>
          <w:rFonts w:ascii="Arial" w:hAnsi="Arial" w:cs="Arial"/>
          <w:color w:val="000000" w:themeColor="text1"/>
          <w:sz w:val="16"/>
          <w:szCs w:val="16"/>
        </w:rPr>
        <w:t>The t</w:t>
      </w:r>
      <w:r w:rsidR="008D5795" w:rsidRPr="003E43DE">
        <w:rPr>
          <w:rFonts w:ascii="Arial" w:hAnsi="Arial" w:cs="Arial"/>
          <w:color w:val="000000" w:themeColor="text1"/>
          <w:sz w:val="16"/>
          <w:szCs w:val="16"/>
        </w:rPr>
        <w:t>otal prize p</w:t>
      </w:r>
      <w:r w:rsidR="00A56BC9" w:rsidRPr="003E43DE">
        <w:rPr>
          <w:rFonts w:ascii="Arial" w:hAnsi="Arial" w:cs="Arial"/>
          <w:color w:val="000000" w:themeColor="text1"/>
          <w:sz w:val="16"/>
          <w:szCs w:val="16"/>
        </w:rPr>
        <w:t>ool</w:t>
      </w:r>
      <w:r w:rsidRPr="003E43DE">
        <w:rPr>
          <w:rFonts w:ascii="Arial" w:hAnsi="Arial" w:cs="Arial"/>
          <w:color w:val="000000" w:themeColor="text1"/>
          <w:sz w:val="16"/>
          <w:szCs w:val="16"/>
        </w:rPr>
        <w:t xml:space="preserve"> is valued at up to</w:t>
      </w:r>
      <w:r w:rsidR="00A56BC9" w:rsidRPr="003E43DE">
        <w:rPr>
          <w:rFonts w:ascii="Arial" w:hAnsi="Arial" w:cs="Arial"/>
          <w:color w:val="000000" w:themeColor="text1"/>
          <w:sz w:val="16"/>
          <w:szCs w:val="16"/>
        </w:rPr>
        <w:t xml:space="preserve"> </w:t>
      </w:r>
      <w:r w:rsidR="005D7C9B" w:rsidRPr="003E43DE">
        <w:rPr>
          <w:rFonts w:ascii="Arial" w:hAnsi="Arial" w:cs="Arial"/>
          <w:color w:val="000000" w:themeColor="text1"/>
          <w:sz w:val="16"/>
          <w:szCs w:val="16"/>
        </w:rPr>
        <w:t>$</w:t>
      </w:r>
      <w:r w:rsidR="00023891" w:rsidRPr="003E43DE">
        <w:rPr>
          <w:rFonts w:ascii="Arial" w:hAnsi="Arial" w:cs="Arial"/>
          <w:color w:val="000000" w:themeColor="text1"/>
          <w:sz w:val="16"/>
          <w:szCs w:val="16"/>
        </w:rPr>
        <w:t>2,950</w:t>
      </w:r>
      <w:r w:rsidR="00451E5B" w:rsidRPr="003E43DE">
        <w:rPr>
          <w:rFonts w:ascii="Arial" w:hAnsi="Arial" w:cs="Arial"/>
          <w:color w:val="000000" w:themeColor="text1"/>
          <w:sz w:val="16"/>
          <w:szCs w:val="16"/>
        </w:rPr>
        <w:t xml:space="preserve"> AUD</w:t>
      </w:r>
      <w:r w:rsidR="000833E3" w:rsidRPr="003E43DE">
        <w:rPr>
          <w:rFonts w:ascii="Arial" w:hAnsi="Arial" w:cs="Arial"/>
          <w:color w:val="000000" w:themeColor="text1"/>
          <w:sz w:val="16"/>
          <w:szCs w:val="16"/>
        </w:rPr>
        <w:t xml:space="preserve"> </w:t>
      </w:r>
      <w:r w:rsidR="00023891" w:rsidRPr="003E43DE">
        <w:rPr>
          <w:rFonts w:ascii="Arial" w:hAnsi="Arial" w:cs="Arial"/>
          <w:color w:val="000000" w:themeColor="text1"/>
          <w:sz w:val="16"/>
          <w:szCs w:val="16"/>
        </w:rPr>
        <w:t>(</w:t>
      </w:r>
      <w:r w:rsidR="008D5795" w:rsidRPr="003E43DE">
        <w:rPr>
          <w:rFonts w:ascii="Arial" w:hAnsi="Arial" w:cs="Arial"/>
          <w:color w:val="000000" w:themeColor="text1"/>
          <w:sz w:val="16"/>
          <w:szCs w:val="16"/>
        </w:rPr>
        <w:t>inc</w:t>
      </w:r>
      <w:r w:rsidRPr="003E43DE">
        <w:rPr>
          <w:rFonts w:ascii="Arial" w:hAnsi="Arial" w:cs="Arial"/>
          <w:color w:val="000000" w:themeColor="text1"/>
          <w:sz w:val="16"/>
          <w:szCs w:val="16"/>
        </w:rPr>
        <w:t>.</w:t>
      </w:r>
      <w:r w:rsidR="008D5795" w:rsidRPr="003E43DE">
        <w:rPr>
          <w:rFonts w:ascii="Arial" w:hAnsi="Arial" w:cs="Arial"/>
          <w:color w:val="000000" w:themeColor="text1"/>
          <w:sz w:val="16"/>
          <w:szCs w:val="16"/>
        </w:rPr>
        <w:t xml:space="preserve"> GST.</w:t>
      </w:r>
      <w:r w:rsidR="00963C6A" w:rsidRPr="003E43DE">
        <w:rPr>
          <w:rFonts w:ascii="Arial" w:hAnsi="Arial" w:cs="Arial"/>
          <w:color w:val="000000" w:themeColor="text1"/>
          <w:sz w:val="16"/>
          <w:szCs w:val="16"/>
        </w:rPr>
        <w:t>)</w:t>
      </w:r>
    </w:p>
    <w:p w14:paraId="63C9D129" w14:textId="7A17EA01" w:rsidR="00457CC5" w:rsidRPr="003E43DE" w:rsidRDefault="00457CC5" w:rsidP="00EF0BF9">
      <w:pPr>
        <w:pStyle w:val="ListParagraph"/>
        <w:numPr>
          <w:ilvl w:val="0"/>
          <w:numId w:val="12"/>
        </w:numPr>
        <w:rPr>
          <w:rFonts w:ascii="Arial" w:hAnsi="Arial" w:cs="Arial"/>
          <w:color w:val="000000" w:themeColor="text1"/>
          <w:sz w:val="16"/>
          <w:szCs w:val="16"/>
        </w:rPr>
      </w:pPr>
      <w:r w:rsidRPr="003E43DE">
        <w:rPr>
          <w:rFonts w:ascii="Arial" w:hAnsi="Arial" w:cs="Arial"/>
          <w:color w:val="000000" w:themeColor="text1"/>
          <w:sz w:val="16"/>
          <w:szCs w:val="16"/>
        </w:rPr>
        <w:t>The prize does not include accommodation</w:t>
      </w:r>
      <w:r w:rsidR="00DD2280" w:rsidRPr="003E43DE">
        <w:rPr>
          <w:rFonts w:ascii="Arial" w:hAnsi="Arial" w:cs="Arial"/>
          <w:color w:val="000000" w:themeColor="text1"/>
          <w:sz w:val="16"/>
          <w:szCs w:val="16"/>
        </w:rPr>
        <w:t xml:space="preserve"> or travel expenses</w:t>
      </w:r>
      <w:r w:rsidRPr="003E43DE">
        <w:rPr>
          <w:rFonts w:ascii="Arial" w:hAnsi="Arial" w:cs="Arial"/>
          <w:color w:val="000000" w:themeColor="text1"/>
          <w:sz w:val="16"/>
          <w:szCs w:val="16"/>
        </w:rPr>
        <w:t>.</w:t>
      </w:r>
    </w:p>
    <w:p w14:paraId="2693A0FF" w14:textId="355EE2F8" w:rsidR="00AE6154" w:rsidRPr="003E43DE" w:rsidRDefault="00AE6154" w:rsidP="00EF0BF9">
      <w:pPr>
        <w:pStyle w:val="p1"/>
        <w:numPr>
          <w:ilvl w:val="0"/>
          <w:numId w:val="12"/>
        </w:numPr>
        <w:spacing w:before="0" w:beforeAutospacing="0" w:after="0" w:afterAutospacing="0"/>
        <w:rPr>
          <w:rFonts w:ascii="Arial" w:hAnsi="Arial"/>
          <w:color w:val="000000" w:themeColor="text1"/>
          <w:sz w:val="16"/>
        </w:rPr>
      </w:pPr>
      <w:r w:rsidRPr="003E43DE">
        <w:rPr>
          <w:rFonts w:ascii="Arial" w:hAnsi="Arial" w:cs="Times New Roman"/>
          <w:color w:val="000000" w:themeColor="text1"/>
          <w:sz w:val="16"/>
          <w:szCs w:val="16"/>
        </w:rPr>
        <w:t>The winner</w:t>
      </w:r>
      <w:r w:rsidRPr="003E43DE">
        <w:rPr>
          <w:rFonts w:ascii="Arial" w:hAnsi="Arial"/>
          <w:color w:val="000000" w:themeColor="text1"/>
          <w:sz w:val="16"/>
        </w:rPr>
        <w:t xml:space="preserve"> of this </w:t>
      </w:r>
      <w:r w:rsidRPr="003E43DE">
        <w:rPr>
          <w:rFonts w:ascii="Arial" w:hAnsi="Arial" w:cs="Times New Roman"/>
          <w:color w:val="000000" w:themeColor="text1"/>
          <w:sz w:val="16"/>
          <w:szCs w:val="16"/>
        </w:rPr>
        <w:t>promotion</w:t>
      </w:r>
      <w:r w:rsidRPr="003E43DE">
        <w:rPr>
          <w:rFonts w:ascii="Arial" w:hAnsi="Arial"/>
          <w:color w:val="000000" w:themeColor="text1"/>
          <w:sz w:val="16"/>
        </w:rPr>
        <w:t xml:space="preserve"> will be notified via email to their nominated email address </w:t>
      </w:r>
      <w:r w:rsidRPr="003E43DE">
        <w:rPr>
          <w:rFonts w:ascii="Arial" w:hAnsi="Arial" w:cs="Times New Roman"/>
          <w:color w:val="000000" w:themeColor="text1"/>
          <w:sz w:val="16"/>
          <w:szCs w:val="16"/>
        </w:rPr>
        <w:t xml:space="preserve">within two business days of the draw.  </w:t>
      </w:r>
      <w:r w:rsidRPr="003E43DE">
        <w:rPr>
          <w:rFonts w:ascii="Arial" w:hAnsi="Arial"/>
          <w:color w:val="000000" w:themeColor="text1"/>
          <w:sz w:val="16"/>
        </w:rPr>
        <w:t xml:space="preserve">In this email the winner will be sent instructions </w:t>
      </w:r>
      <w:r w:rsidRPr="003E43DE">
        <w:rPr>
          <w:rFonts w:ascii="Arial" w:hAnsi="Arial" w:cs="Times New Roman"/>
          <w:color w:val="000000" w:themeColor="text1"/>
          <w:sz w:val="16"/>
          <w:szCs w:val="16"/>
        </w:rPr>
        <w:t xml:space="preserve">regarding how to verify their entry (including providing Proof of Identity) and how </w:t>
      </w:r>
      <w:r w:rsidRPr="003E43DE">
        <w:rPr>
          <w:rFonts w:ascii="Arial" w:hAnsi="Arial"/>
          <w:color w:val="000000" w:themeColor="text1"/>
          <w:sz w:val="16"/>
        </w:rPr>
        <w:t>to redeem their prize.</w:t>
      </w:r>
      <w:r w:rsidRPr="003E43DE">
        <w:rPr>
          <w:rFonts w:ascii="Arial" w:hAnsi="Arial" w:cs="Times New Roman"/>
          <w:color w:val="000000" w:themeColor="text1"/>
          <w:sz w:val="16"/>
          <w:szCs w:val="16"/>
        </w:rPr>
        <w:t xml:space="preserve">  </w:t>
      </w:r>
    </w:p>
    <w:p w14:paraId="08942923" w14:textId="5F39E2A0" w:rsidR="00AE6154" w:rsidRPr="003E43DE" w:rsidRDefault="00AE6154" w:rsidP="00EF0BF9">
      <w:pPr>
        <w:pStyle w:val="p1"/>
        <w:numPr>
          <w:ilvl w:val="0"/>
          <w:numId w:val="12"/>
        </w:numPr>
        <w:spacing w:before="0" w:beforeAutospacing="0" w:after="0" w:afterAutospacing="0"/>
        <w:rPr>
          <w:rFonts w:ascii="Arial" w:hAnsi="Arial"/>
          <w:color w:val="000000" w:themeColor="text1"/>
          <w:sz w:val="16"/>
        </w:rPr>
      </w:pPr>
      <w:r w:rsidRPr="003E43DE">
        <w:rPr>
          <w:rFonts w:ascii="Arial" w:hAnsi="Arial" w:cs="Times New Roman"/>
          <w:color w:val="000000" w:themeColor="text1"/>
          <w:sz w:val="16"/>
          <w:szCs w:val="16"/>
        </w:rPr>
        <w:t>The prize is non-transferable, non-refundable, and cannot be sold or exchanged for cash.</w:t>
      </w:r>
    </w:p>
    <w:p w14:paraId="36FAD6AB" w14:textId="6F00452A" w:rsidR="00AE6154" w:rsidRPr="003E43DE" w:rsidRDefault="00AE6154" w:rsidP="00EF0BF9">
      <w:pPr>
        <w:pStyle w:val="p1"/>
        <w:numPr>
          <w:ilvl w:val="0"/>
          <w:numId w:val="12"/>
        </w:numPr>
        <w:spacing w:before="0" w:beforeAutospacing="0" w:after="0" w:afterAutospacing="0"/>
        <w:rPr>
          <w:rFonts w:ascii="Arial" w:hAnsi="Arial" w:cs="Times New Roman"/>
          <w:color w:val="000000" w:themeColor="text1"/>
          <w:sz w:val="16"/>
          <w:szCs w:val="16"/>
        </w:rPr>
      </w:pPr>
      <w:r w:rsidRPr="003E43DE">
        <w:rPr>
          <w:rFonts w:ascii="Arial" w:hAnsi="Arial" w:cs="Times New Roman"/>
          <w:color w:val="000000" w:themeColor="text1"/>
          <w:sz w:val="16"/>
          <w:szCs w:val="16"/>
        </w:rPr>
        <w:t>Once the provisional prize winner is deemed by the Promoter to have complied with these terms and conditions of entry, the Promoter will deliver the relevant prize within 28 days of the winner’s entry being verified and accepted.</w:t>
      </w:r>
    </w:p>
    <w:p w14:paraId="6DE651ED" w14:textId="42467A50" w:rsidR="00763975" w:rsidRPr="003E43DE" w:rsidRDefault="00AE6154" w:rsidP="00EF0BF9">
      <w:pPr>
        <w:pStyle w:val="p1"/>
        <w:numPr>
          <w:ilvl w:val="0"/>
          <w:numId w:val="12"/>
        </w:numPr>
        <w:spacing w:before="0" w:beforeAutospacing="0" w:after="0" w:afterAutospacing="0"/>
        <w:rPr>
          <w:rFonts w:ascii="Arial" w:hAnsi="Arial" w:cs="Times New Roman"/>
          <w:color w:val="000000" w:themeColor="text1"/>
          <w:sz w:val="16"/>
          <w:szCs w:val="16"/>
        </w:rPr>
      </w:pPr>
      <w:r w:rsidRPr="003E43DE">
        <w:rPr>
          <w:rFonts w:ascii="Arial" w:hAnsi="Arial" w:cs="Times New Roman"/>
          <w:color w:val="000000" w:themeColor="text1"/>
          <w:sz w:val="16"/>
          <w:szCs w:val="16"/>
        </w:rPr>
        <w:t xml:space="preserve">The winner’s name will be published on the Website on or before </w:t>
      </w:r>
      <w:r w:rsidR="005047D1" w:rsidRPr="003E43DE">
        <w:rPr>
          <w:rFonts w:ascii="Arial" w:hAnsi="Arial" w:cs="Arial"/>
          <w:color w:val="000000" w:themeColor="text1"/>
          <w:sz w:val="16"/>
          <w:szCs w:val="16"/>
        </w:rPr>
        <w:t>Monday</w:t>
      </w:r>
      <w:r w:rsidR="00023891" w:rsidRPr="003E43DE">
        <w:rPr>
          <w:rFonts w:ascii="Arial" w:hAnsi="Arial" w:cs="Arial"/>
          <w:color w:val="000000" w:themeColor="text1"/>
          <w:sz w:val="16"/>
          <w:szCs w:val="16"/>
        </w:rPr>
        <w:t xml:space="preserve"> 1</w:t>
      </w:r>
      <w:r w:rsidR="005047D1" w:rsidRPr="003E43DE">
        <w:rPr>
          <w:rFonts w:ascii="Arial" w:hAnsi="Arial" w:cs="Arial"/>
          <w:color w:val="000000" w:themeColor="text1"/>
          <w:sz w:val="16"/>
          <w:szCs w:val="16"/>
        </w:rPr>
        <w:t>6</w:t>
      </w:r>
      <w:r w:rsidR="00023891" w:rsidRPr="003E43DE">
        <w:rPr>
          <w:rFonts w:ascii="Arial" w:hAnsi="Arial" w:cs="Arial"/>
          <w:color w:val="000000" w:themeColor="text1"/>
          <w:sz w:val="16"/>
          <w:szCs w:val="16"/>
        </w:rPr>
        <w:t xml:space="preserve"> January 202</w:t>
      </w:r>
      <w:r w:rsidR="005047D1" w:rsidRPr="003E43DE">
        <w:rPr>
          <w:rFonts w:ascii="Arial" w:hAnsi="Arial" w:cs="Arial"/>
          <w:color w:val="000000" w:themeColor="text1"/>
          <w:sz w:val="16"/>
          <w:szCs w:val="16"/>
        </w:rPr>
        <w:t>3</w:t>
      </w:r>
      <w:r w:rsidR="005D7C9B" w:rsidRPr="003E43DE">
        <w:rPr>
          <w:rFonts w:ascii="Arial" w:hAnsi="Arial" w:cs="Arial"/>
          <w:color w:val="000000" w:themeColor="text1"/>
          <w:sz w:val="16"/>
          <w:szCs w:val="16"/>
        </w:rPr>
        <w:t>.</w:t>
      </w:r>
    </w:p>
    <w:p w14:paraId="115DDE5B" w14:textId="1328D876" w:rsidR="004046C8" w:rsidRPr="003E43DE" w:rsidRDefault="00923FC7" w:rsidP="00EF0BF9">
      <w:pPr>
        <w:pStyle w:val="p1"/>
        <w:numPr>
          <w:ilvl w:val="0"/>
          <w:numId w:val="12"/>
        </w:numPr>
        <w:spacing w:before="0" w:beforeAutospacing="0" w:after="0" w:afterAutospacing="0"/>
        <w:rPr>
          <w:rFonts w:ascii="Arial" w:hAnsi="Arial" w:cs="Times New Roman"/>
          <w:color w:val="000000" w:themeColor="text1"/>
          <w:sz w:val="16"/>
          <w:szCs w:val="16"/>
        </w:rPr>
      </w:pPr>
      <w:r w:rsidRPr="003E43DE">
        <w:rPr>
          <w:rFonts w:ascii="Arial" w:hAnsi="Arial" w:cs="Times New Roman"/>
          <w:color w:val="000000" w:themeColor="text1"/>
          <w:sz w:val="16"/>
          <w:szCs w:val="16"/>
        </w:rPr>
        <w:t xml:space="preserve">The prize must be claimed by </w:t>
      </w:r>
      <w:r w:rsidR="00023891" w:rsidRPr="003E43DE">
        <w:rPr>
          <w:rFonts w:ascii="Arial" w:hAnsi="Arial" w:cs="Times New Roman"/>
          <w:color w:val="000000" w:themeColor="text1"/>
          <w:sz w:val="16"/>
          <w:szCs w:val="16"/>
        </w:rPr>
        <w:t>1</w:t>
      </w:r>
      <w:r w:rsidR="00C728F1" w:rsidRPr="003E43DE">
        <w:rPr>
          <w:rFonts w:ascii="Arial" w:hAnsi="Arial" w:cs="Times New Roman"/>
          <w:color w:val="000000" w:themeColor="text1"/>
          <w:sz w:val="16"/>
          <w:szCs w:val="16"/>
        </w:rPr>
        <w:t>5</w:t>
      </w:r>
      <w:r w:rsidR="00023891" w:rsidRPr="003E43DE">
        <w:rPr>
          <w:rFonts w:ascii="Arial" w:hAnsi="Arial" w:cs="Times New Roman"/>
          <w:color w:val="000000" w:themeColor="text1"/>
          <w:sz w:val="16"/>
          <w:szCs w:val="16"/>
        </w:rPr>
        <w:t>:00</w:t>
      </w:r>
      <w:r w:rsidRPr="003E43DE">
        <w:rPr>
          <w:rFonts w:ascii="Arial" w:hAnsi="Arial" w:cs="Times New Roman"/>
          <w:color w:val="000000" w:themeColor="text1"/>
          <w:sz w:val="16"/>
          <w:szCs w:val="16"/>
        </w:rPr>
        <w:t xml:space="preserve"> (AEDT) on</w:t>
      </w:r>
      <w:r w:rsidR="00BD3540" w:rsidRPr="003E43DE">
        <w:rPr>
          <w:rFonts w:ascii="Arial" w:hAnsi="Arial" w:cs="Times New Roman"/>
          <w:color w:val="000000" w:themeColor="text1"/>
          <w:sz w:val="16"/>
          <w:szCs w:val="16"/>
        </w:rPr>
        <w:t xml:space="preserve"> Friday 20</w:t>
      </w:r>
      <w:r w:rsidR="00023891" w:rsidRPr="003E43DE">
        <w:rPr>
          <w:rFonts w:ascii="Arial" w:hAnsi="Arial" w:cs="Times New Roman"/>
          <w:color w:val="000000" w:themeColor="text1"/>
          <w:sz w:val="16"/>
          <w:szCs w:val="16"/>
        </w:rPr>
        <w:t xml:space="preserve"> January 202</w:t>
      </w:r>
      <w:r w:rsidR="005047D1" w:rsidRPr="003E43DE">
        <w:rPr>
          <w:rFonts w:ascii="Arial" w:hAnsi="Arial" w:cs="Times New Roman"/>
          <w:color w:val="000000" w:themeColor="text1"/>
          <w:sz w:val="16"/>
          <w:szCs w:val="16"/>
        </w:rPr>
        <w:t>3</w:t>
      </w:r>
      <w:r w:rsidR="00023891" w:rsidRPr="003E43DE">
        <w:rPr>
          <w:rFonts w:ascii="Arial" w:hAnsi="Arial" w:cs="Times New Roman"/>
          <w:color w:val="000000" w:themeColor="text1"/>
          <w:sz w:val="16"/>
          <w:szCs w:val="16"/>
        </w:rPr>
        <w:t xml:space="preserve"> </w:t>
      </w:r>
      <w:r w:rsidR="004046C8" w:rsidRPr="003E43DE">
        <w:rPr>
          <w:rFonts w:ascii="Arial" w:hAnsi="Arial" w:cs="Times New Roman"/>
          <w:color w:val="000000" w:themeColor="text1"/>
          <w:sz w:val="16"/>
          <w:szCs w:val="16"/>
        </w:rPr>
        <w:t>(Prize Claim Date)</w:t>
      </w:r>
      <w:r w:rsidRPr="003E43DE">
        <w:rPr>
          <w:rFonts w:ascii="Arial" w:hAnsi="Arial" w:cs="Times New Roman"/>
          <w:color w:val="000000" w:themeColor="text1"/>
          <w:sz w:val="16"/>
          <w:szCs w:val="16"/>
        </w:rPr>
        <w:t xml:space="preserve">. If the prize is not claimed by this time, the Promoter will conduct an unclaimed prize draw at </w:t>
      </w:r>
      <w:r w:rsidR="00C728F1" w:rsidRPr="003E43DE">
        <w:rPr>
          <w:rFonts w:ascii="Arial" w:hAnsi="Arial" w:cs="Times New Roman"/>
          <w:color w:val="000000" w:themeColor="text1"/>
          <w:sz w:val="16"/>
          <w:szCs w:val="16"/>
        </w:rPr>
        <w:t>16:00</w:t>
      </w:r>
      <w:r w:rsidRPr="003E43DE">
        <w:rPr>
          <w:rFonts w:ascii="Arial" w:hAnsi="Arial" w:cs="Times New Roman"/>
          <w:color w:val="000000" w:themeColor="text1"/>
          <w:sz w:val="16"/>
          <w:szCs w:val="16"/>
        </w:rPr>
        <w:t xml:space="preserve"> (AEDT</w:t>
      </w:r>
      <w:r w:rsidR="00C728F1" w:rsidRPr="003E43DE">
        <w:rPr>
          <w:rFonts w:ascii="Arial" w:hAnsi="Arial" w:cs="Times New Roman"/>
          <w:color w:val="000000" w:themeColor="text1"/>
          <w:sz w:val="16"/>
          <w:szCs w:val="16"/>
        </w:rPr>
        <w:t>)</w:t>
      </w:r>
      <w:r w:rsidRPr="003E43DE">
        <w:rPr>
          <w:rFonts w:ascii="Arial" w:hAnsi="Arial" w:cs="Times New Roman"/>
          <w:color w:val="000000" w:themeColor="text1"/>
          <w:sz w:val="16"/>
          <w:szCs w:val="16"/>
        </w:rPr>
        <w:t xml:space="preserve"> on </w:t>
      </w:r>
      <w:r w:rsidR="00C728F1" w:rsidRPr="003E43DE">
        <w:rPr>
          <w:rFonts w:ascii="Arial" w:hAnsi="Arial" w:cs="Times New Roman"/>
          <w:color w:val="000000" w:themeColor="text1"/>
          <w:sz w:val="16"/>
          <w:szCs w:val="16"/>
        </w:rPr>
        <w:t xml:space="preserve">Friday </w:t>
      </w:r>
      <w:r w:rsidR="00BD3540" w:rsidRPr="003E43DE">
        <w:rPr>
          <w:rFonts w:ascii="Arial" w:hAnsi="Arial" w:cs="Times New Roman"/>
          <w:color w:val="000000" w:themeColor="text1"/>
          <w:sz w:val="16"/>
          <w:szCs w:val="16"/>
        </w:rPr>
        <w:t>20</w:t>
      </w:r>
      <w:r w:rsidR="00C728F1" w:rsidRPr="003E43DE">
        <w:rPr>
          <w:rFonts w:ascii="Arial" w:hAnsi="Arial" w:cs="Times New Roman"/>
          <w:color w:val="000000" w:themeColor="text1"/>
          <w:sz w:val="16"/>
          <w:szCs w:val="16"/>
        </w:rPr>
        <w:t xml:space="preserve"> January 202</w:t>
      </w:r>
      <w:r w:rsidR="005047D1" w:rsidRPr="003E43DE">
        <w:rPr>
          <w:rFonts w:ascii="Arial" w:hAnsi="Arial" w:cs="Times New Roman"/>
          <w:color w:val="000000" w:themeColor="text1"/>
          <w:sz w:val="16"/>
          <w:szCs w:val="16"/>
        </w:rPr>
        <w:t>3</w:t>
      </w:r>
      <w:r w:rsidRPr="003E43DE">
        <w:rPr>
          <w:rFonts w:ascii="Arial" w:hAnsi="Arial" w:cs="Times New Roman"/>
          <w:color w:val="000000" w:themeColor="text1"/>
          <w:sz w:val="16"/>
          <w:szCs w:val="16"/>
        </w:rPr>
        <w:t xml:space="preserve"> at the same place as the original draw. The winner of the unclaimed prize draw (if any) will be contacted by email within two business days of the unclaimed </w:t>
      </w:r>
      <w:r w:rsidR="00C728F1" w:rsidRPr="003E43DE">
        <w:rPr>
          <w:rFonts w:ascii="Arial" w:hAnsi="Arial" w:cs="Times New Roman"/>
          <w:color w:val="000000" w:themeColor="text1"/>
          <w:sz w:val="16"/>
          <w:szCs w:val="16"/>
        </w:rPr>
        <w:t>prize.</w:t>
      </w:r>
    </w:p>
    <w:p w14:paraId="3BECFF3D" w14:textId="2BA91A2C" w:rsidR="004046C8" w:rsidRPr="003E43DE" w:rsidRDefault="004046C8" w:rsidP="00EF0BF9">
      <w:pPr>
        <w:pStyle w:val="p1"/>
        <w:numPr>
          <w:ilvl w:val="0"/>
          <w:numId w:val="12"/>
        </w:numPr>
        <w:spacing w:before="0" w:beforeAutospacing="0" w:after="0" w:afterAutospacing="0"/>
        <w:rPr>
          <w:rFonts w:ascii="Arial" w:hAnsi="Arial" w:cs="Times New Roman"/>
          <w:color w:val="000000" w:themeColor="text1"/>
          <w:sz w:val="16"/>
          <w:szCs w:val="16"/>
        </w:rPr>
      </w:pPr>
      <w:r w:rsidRPr="003E43DE">
        <w:rPr>
          <w:rFonts w:ascii="Arial" w:hAnsi="Arial" w:cs="Times New Roman"/>
          <w:color w:val="000000" w:themeColor="text1"/>
          <w:sz w:val="16"/>
          <w:szCs w:val="16"/>
        </w:rPr>
        <w:t xml:space="preserve">Where there is no valid prize winner, or the winner does not claim the Prize by the Prize Claim Date, the Promoter will publish this on the Website on or after the Prize Claim Date. </w:t>
      </w:r>
    </w:p>
    <w:p w14:paraId="31E1E093" w14:textId="77777777" w:rsidR="00923FC7" w:rsidRPr="003E43DE" w:rsidRDefault="00923FC7" w:rsidP="00EF0BF9">
      <w:pPr>
        <w:pStyle w:val="p1"/>
        <w:numPr>
          <w:ilvl w:val="0"/>
          <w:numId w:val="12"/>
        </w:numPr>
        <w:spacing w:before="0" w:beforeAutospacing="0" w:after="0" w:afterAutospacing="0"/>
        <w:rPr>
          <w:rFonts w:ascii="Arial" w:hAnsi="Arial"/>
          <w:color w:val="000000" w:themeColor="text1"/>
          <w:sz w:val="16"/>
        </w:rPr>
      </w:pPr>
      <w:r w:rsidRPr="003E43DE">
        <w:rPr>
          <w:rFonts w:ascii="Arial" w:hAnsi="Arial" w:cs="Times New Roman"/>
          <w:color w:val="000000" w:themeColor="text1"/>
          <w:sz w:val="16"/>
          <w:szCs w:val="16"/>
        </w:rPr>
        <w:t xml:space="preserve">It is a condition of accepting a prize that the winner agrees to participate in and cooperate with all reasonable media editorial requests, including but not limited to, being interviewed, photographed and filmed and the winner grants the Promoter a perpetual, non-exclusive licence (if applicable) to use, and continuously releases and indemnifies the Promoter from and against any use of, such footage and photographs in all media worldwide, and the winner will not be entitled to any fee for such use.  The inclusion of any such footage or photographs (including but not limited to creative control of the feature) will </w:t>
      </w:r>
      <w:proofErr w:type="gramStart"/>
      <w:r w:rsidRPr="003E43DE">
        <w:rPr>
          <w:rFonts w:ascii="Arial" w:hAnsi="Arial" w:cs="Times New Roman"/>
          <w:color w:val="000000" w:themeColor="text1"/>
          <w:sz w:val="16"/>
          <w:szCs w:val="16"/>
        </w:rPr>
        <w:t>remain with the Promoter at all times</w:t>
      </w:r>
      <w:proofErr w:type="gramEnd"/>
      <w:r w:rsidRPr="003E43DE">
        <w:rPr>
          <w:rFonts w:ascii="Arial" w:hAnsi="Arial" w:cs="Times New Roman"/>
          <w:color w:val="000000" w:themeColor="text1"/>
          <w:sz w:val="16"/>
          <w:szCs w:val="16"/>
        </w:rPr>
        <w:t>.</w:t>
      </w:r>
    </w:p>
    <w:p w14:paraId="41714510" w14:textId="77777777" w:rsidR="00923FC7" w:rsidRPr="003E43DE" w:rsidRDefault="00923FC7" w:rsidP="00EF0BF9">
      <w:pPr>
        <w:pStyle w:val="p1"/>
        <w:numPr>
          <w:ilvl w:val="0"/>
          <w:numId w:val="12"/>
        </w:numPr>
        <w:spacing w:before="0" w:beforeAutospacing="0" w:after="0" w:afterAutospacing="0"/>
        <w:rPr>
          <w:rFonts w:ascii="Arial" w:hAnsi="Arial" w:cs="Times New Roman"/>
          <w:color w:val="000000" w:themeColor="text1"/>
          <w:sz w:val="16"/>
          <w:szCs w:val="16"/>
        </w:rPr>
      </w:pPr>
      <w:r w:rsidRPr="003E43DE">
        <w:rPr>
          <w:rFonts w:ascii="Arial" w:hAnsi="Arial" w:cs="Times New Roman"/>
          <w:color w:val="000000" w:themeColor="text1"/>
          <w:sz w:val="16"/>
          <w:szCs w:val="16"/>
        </w:rPr>
        <w:lastRenderedPageBreak/>
        <w:t>The Promoter reserves the right to alter the rules of the competition at any time, subject to regulatory approval.</w:t>
      </w:r>
    </w:p>
    <w:p w14:paraId="455895A9" w14:textId="713D18C7" w:rsidR="007756C9" w:rsidRPr="003E43DE" w:rsidRDefault="007756C9" w:rsidP="00F6637B">
      <w:pPr>
        <w:pStyle w:val="p1"/>
        <w:spacing w:before="0" w:beforeAutospacing="0" w:after="0" w:afterAutospacing="0"/>
        <w:rPr>
          <w:rFonts w:ascii="Arial" w:hAnsi="Arial" w:cs="Arial"/>
          <w:color w:val="000000" w:themeColor="text1"/>
          <w:sz w:val="16"/>
          <w:szCs w:val="16"/>
        </w:rPr>
      </w:pPr>
    </w:p>
    <w:p w14:paraId="1DA79CE6" w14:textId="3134F7CD" w:rsidR="00923FC7" w:rsidRPr="003E43DE" w:rsidRDefault="00EF0BF9" w:rsidP="00923FC7">
      <w:pPr>
        <w:keepNext/>
        <w:rPr>
          <w:rFonts w:ascii="Arial" w:hAnsi="Arial" w:cs="Times New Roman"/>
          <w:b/>
          <w:color w:val="000000" w:themeColor="text1"/>
          <w:sz w:val="16"/>
          <w:szCs w:val="16"/>
          <w:lang w:val="en-AU"/>
        </w:rPr>
      </w:pPr>
      <w:r w:rsidRPr="003E43DE">
        <w:rPr>
          <w:rFonts w:ascii="Arial" w:hAnsi="Arial" w:cs="Times New Roman"/>
          <w:b/>
          <w:color w:val="000000" w:themeColor="text1"/>
          <w:sz w:val="16"/>
          <w:szCs w:val="16"/>
          <w:lang w:val="en-AU"/>
        </w:rPr>
        <w:t>GENERAL</w:t>
      </w:r>
    </w:p>
    <w:p w14:paraId="06A75B76" w14:textId="77777777" w:rsidR="00EF0BF9" w:rsidRPr="003E43DE" w:rsidRDefault="00EF0BF9" w:rsidP="00923FC7">
      <w:pPr>
        <w:keepNext/>
        <w:rPr>
          <w:rFonts w:ascii="Arial" w:hAnsi="Arial" w:cs="Times New Roman"/>
          <w:b/>
          <w:color w:val="000000" w:themeColor="text1"/>
          <w:sz w:val="16"/>
          <w:szCs w:val="16"/>
          <w:lang w:val="en-AU"/>
        </w:rPr>
      </w:pPr>
    </w:p>
    <w:p w14:paraId="423AE92A" w14:textId="77777777" w:rsidR="00923FC7" w:rsidRPr="003E43DE" w:rsidRDefault="00923FC7" w:rsidP="00923FC7">
      <w:pPr>
        <w:numPr>
          <w:ilvl w:val="0"/>
          <w:numId w:val="12"/>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 xml:space="preserve">If for any reason any aspect of this Promotion does not run or is not capable of running as planned, including by reason of infection by computer virus, network failure, bugs, tampering, unauthorised intervention, fraud, technical failures or any cause beyond the reasonable control of the Promoter which corrupts or affects the administration, security, fairness, integrity or proper conduct of this Promotion, the Promoter may in its sole discretion cancel, terminate, modify or suspend the Promotion, or invalidate any affected entries, subject to applicable law. </w:t>
      </w:r>
    </w:p>
    <w:p w14:paraId="690FC047" w14:textId="77777777" w:rsidR="00923FC7" w:rsidRPr="003E43DE" w:rsidRDefault="00923FC7" w:rsidP="00923FC7">
      <w:pPr>
        <w:numPr>
          <w:ilvl w:val="0"/>
          <w:numId w:val="12"/>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 xml:space="preserve">The Promoter accepts no responsibility for any problems or technical malfunction of any communication network or for any late, lost, incomplete, incorrectly submitted, delayed, illegible, corrupted or misdirected entries, claims or correspondence whether due to error, omission, alteration, tampering, deletion, theft, destruction, transmission interruption, communications failure or otherwise.  The Promoter has no control over telephone communications, networks or lines and accepts no responsibility for any problems associated with them, whether due to traffic congestion, technical malfunction or otherwise.  The Promoter is not liable for any consequences of user error including (without limitation) any costs incurred. </w:t>
      </w:r>
    </w:p>
    <w:p w14:paraId="1C5063B3" w14:textId="77777777" w:rsidR="00923FC7" w:rsidRPr="003E43DE" w:rsidRDefault="00923FC7" w:rsidP="00923FC7">
      <w:pPr>
        <w:numPr>
          <w:ilvl w:val="0"/>
          <w:numId w:val="12"/>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The Promoter may, at its sole discretion, declare any or all entries made by an entrant invalid, and prohibit further participation by an entrant in this Promotion, if the entrant:</w:t>
      </w:r>
    </w:p>
    <w:p w14:paraId="530D7FD3" w14:textId="77777777" w:rsidR="00923FC7" w:rsidRPr="003E43DE" w:rsidRDefault="00923FC7" w:rsidP="00923FC7">
      <w:pPr>
        <w:numPr>
          <w:ilvl w:val="1"/>
          <w:numId w:val="21"/>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 xml:space="preserve">fails to verify their personal details and/or eligibility to enter the Promotion to the Promoter's </w:t>
      </w:r>
      <w:proofErr w:type="gramStart"/>
      <w:r w:rsidRPr="003E43DE">
        <w:rPr>
          <w:rFonts w:ascii="Arial" w:hAnsi="Arial" w:cs="Times New Roman"/>
          <w:color w:val="000000" w:themeColor="text1"/>
          <w:sz w:val="16"/>
          <w:szCs w:val="16"/>
          <w:lang w:val="en-AU"/>
        </w:rPr>
        <w:t>satisfaction;</w:t>
      </w:r>
      <w:proofErr w:type="gramEnd"/>
    </w:p>
    <w:p w14:paraId="47EDAB87" w14:textId="77777777" w:rsidR="00923FC7" w:rsidRPr="003E43DE" w:rsidRDefault="00923FC7" w:rsidP="00923FC7">
      <w:pPr>
        <w:numPr>
          <w:ilvl w:val="1"/>
          <w:numId w:val="21"/>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 xml:space="preserve">tampers with or benefits from any tampering with the entry process or the operation of the </w:t>
      </w:r>
      <w:proofErr w:type="gramStart"/>
      <w:r w:rsidRPr="003E43DE">
        <w:rPr>
          <w:rFonts w:ascii="Arial" w:hAnsi="Arial" w:cs="Times New Roman"/>
          <w:color w:val="000000" w:themeColor="text1"/>
          <w:sz w:val="16"/>
          <w:szCs w:val="16"/>
          <w:lang w:val="en-AU"/>
        </w:rPr>
        <w:t>Promotion;</w:t>
      </w:r>
      <w:proofErr w:type="gramEnd"/>
      <w:r w:rsidRPr="003E43DE">
        <w:rPr>
          <w:rFonts w:ascii="Arial" w:hAnsi="Arial" w:cs="Times New Roman"/>
          <w:color w:val="000000" w:themeColor="text1"/>
          <w:sz w:val="16"/>
          <w:szCs w:val="16"/>
          <w:lang w:val="en-AU"/>
        </w:rPr>
        <w:t xml:space="preserve"> </w:t>
      </w:r>
    </w:p>
    <w:p w14:paraId="03DA26C6" w14:textId="77777777" w:rsidR="00923FC7" w:rsidRPr="003E43DE" w:rsidRDefault="00923FC7" w:rsidP="00923FC7">
      <w:pPr>
        <w:numPr>
          <w:ilvl w:val="1"/>
          <w:numId w:val="21"/>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 xml:space="preserve">submits an entry which in the Promoter's opinion is not in accordance with these Conditions of </w:t>
      </w:r>
      <w:proofErr w:type="gramStart"/>
      <w:r w:rsidRPr="003E43DE">
        <w:rPr>
          <w:rFonts w:ascii="Arial" w:hAnsi="Arial" w:cs="Times New Roman"/>
          <w:color w:val="000000" w:themeColor="text1"/>
          <w:sz w:val="16"/>
          <w:szCs w:val="16"/>
          <w:lang w:val="en-AU"/>
        </w:rPr>
        <w:t>Entry;</w:t>
      </w:r>
      <w:proofErr w:type="gramEnd"/>
      <w:r w:rsidRPr="003E43DE">
        <w:rPr>
          <w:rFonts w:ascii="Arial" w:hAnsi="Arial" w:cs="Times New Roman"/>
          <w:color w:val="000000" w:themeColor="text1"/>
          <w:sz w:val="16"/>
          <w:szCs w:val="16"/>
          <w:lang w:val="en-AU"/>
        </w:rPr>
        <w:t xml:space="preserve"> </w:t>
      </w:r>
    </w:p>
    <w:p w14:paraId="630E2D67" w14:textId="77777777" w:rsidR="00923FC7" w:rsidRPr="003E43DE" w:rsidRDefault="00923FC7" w:rsidP="00923FC7">
      <w:pPr>
        <w:numPr>
          <w:ilvl w:val="1"/>
          <w:numId w:val="21"/>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acts in a disruptive manner or with the intent to annoy, abuse, threaten or harass any other person; or</w:t>
      </w:r>
    </w:p>
    <w:p w14:paraId="31F0C074" w14:textId="77777777" w:rsidR="00923FC7" w:rsidRPr="003E43DE" w:rsidRDefault="00923FC7" w:rsidP="00923FC7">
      <w:pPr>
        <w:numPr>
          <w:ilvl w:val="1"/>
          <w:numId w:val="21"/>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engages in conduct in entering the Promotion which in the Promoter’s opinion is fraudulent, misleading, deceptive or generally damaging to the goodwill or reputation of the Promotion or Promoter. This includes where entrants use multiple names or addresses to register multiple entries.</w:t>
      </w:r>
    </w:p>
    <w:p w14:paraId="7C13FB87" w14:textId="77777777" w:rsidR="00923FC7" w:rsidRPr="003E43DE" w:rsidRDefault="00923FC7" w:rsidP="00923FC7">
      <w:pPr>
        <w:numPr>
          <w:ilvl w:val="0"/>
          <w:numId w:val="12"/>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 xml:space="preserve">The Promoter and associated agencies and companies shall not be liable for any loss or damage whatsoever which is suffered (including but not limited to indirect or consequential loss) or for any personal injury suffered or sustained in connection with any prize/s except for any liability which cannot be excluded by law. </w:t>
      </w:r>
    </w:p>
    <w:p w14:paraId="25A55EA2" w14:textId="4BE81729" w:rsidR="00923FC7" w:rsidRPr="003E43DE" w:rsidRDefault="00923FC7" w:rsidP="00923FC7">
      <w:pPr>
        <w:numPr>
          <w:ilvl w:val="0"/>
          <w:numId w:val="12"/>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The Promoter accepts no responsibility for any tax implications that may arise from the prize winnings.  Independent financial advice should be sought.  Where the operation of this Promotion results in, for GST purposes, supplies being made for non-monetary consideration, entrants agree to follow the Australian Taxation Office’s stated view that where the parties are at arm’s length, goods and services exchanged are of equal GST inclusive market values.</w:t>
      </w:r>
    </w:p>
    <w:p w14:paraId="1C394688" w14:textId="0DF407FD" w:rsidR="004046C8" w:rsidRPr="003E43DE" w:rsidRDefault="004046C8" w:rsidP="004046C8">
      <w:pPr>
        <w:numPr>
          <w:ilvl w:val="0"/>
          <w:numId w:val="12"/>
        </w:numPr>
        <w:contextualSpacing/>
        <w:rPr>
          <w:rFonts w:ascii="Arial" w:hAnsi="Arial" w:cs="Times New Roman"/>
          <w:color w:val="000000" w:themeColor="text1"/>
          <w:sz w:val="16"/>
          <w:szCs w:val="16"/>
          <w:lang w:val="en-AU"/>
        </w:rPr>
      </w:pPr>
      <w:r w:rsidRPr="003E43DE">
        <w:rPr>
          <w:rFonts w:ascii="Arial" w:hAnsi="Arial" w:cs="Times New Roman"/>
          <w:color w:val="000000" w:themeColor="text1"/>
          <w:sz w:val="16"/>
          <w:szCs w:val="16"/>
          <w:lang w:val="en-AU"/>
        </w:rPr>
        <w:t xml:space="preserve">Any disputes relating to the conduct of the </w:t>
      </w:r>
      <w:proofErr w:type="gramStart"/>
      <w:r w:rsidRPr="003E43DE">
        <w:rPr>
          <w:rFonts w:ascii="Arial" w:hAnsi="Arial" w:cs="Times New Roman"/>
          <w:color w:val="000000" w:themeColor="text1"/>
          <w:sz w:val="16"/>
          <w:szCs w:val="16"/>
          <w:lang w:val="en-AU"/>
        </w:rPr>
        <w:t>promotion</w:t>
      </w:r>
      <w:proofErr w:type="gramEnd"/>
      <w:r w:rsidRPr="003E43DE">
        <w:rPr>
          <w:rFonts w:ascii="Arial" w:hAnsi="Arial" w:cs="Times New Roman"/>
          <w:color w:val="000000" w:themeColor="text1"/>
          <w:sz w:val="16"/>
          <w:szCs w:val="16"/>
          <w:lang w:val="en-AU"/>
        </w:rPr>
        <w:t xml:space="preserve"> or the claiming of a prize are to be resolved by the Promoter in their absolute and sole discretion and subject to applicable law or direction of a relevant authority. </w:t>
      </w:r>
    </w:p>
    <w:p w14:paraId="542C389A" w14:textId="77777777" w:rsidR="00923FC7" w:rsidRPr="003E43DE" w:rsidRDefault="00923FC7" w:rsidP="00907DC1">
      <w:pPr>
        <w:numPr>
          <w:ilvl w:val="0"/>
          <w:numId w:val="12"/>
        </w:numPr>
        <w:contextualSpacing/>
        <w:rPr>
          <w:rFonts w:ascii="Arial" w:hAnsi="Arial"/>
          <w:color w:val="000000" w:themeColor="text1"/>
          <w:sz w:val="16"/>
        </w:rPr>
      </w:pPr>
      <w:r w:rsidRPr="003E43DE">
        <w:rPr>
          <w:rFonts w:ascii="Arial" w:hAnsi="Arial" w:cs="Times New Roman"/>
          <w:color w:val="000000" w:themeColor="text1"/>
          <w:sz w:val="16"/>
          <w:szCs w:val="16"/>
          <w:lang w:val="en-AU"/>
        </w:rPr>
        <w:t>The Promoter’s decisions in relation to the Promotion are final and no correspondence will be entered into</w:t>
      </w:r>
      <w:r w:rsidRPr="003E43DE">
        <w:rPr>
          <w:rFonts w:ascii="Arial" w:hAnsi="Arial"/>
          <w:color w:val="000000" w:themeColor="text1"/>
          <w:sz w:val="16"/>
          <w:lang w:val="en-AU"/>
        </w:rPr>
        <w:t>.</w:t>
      </w:r>
    </w:p>
    <w:p w14:paraId="4FEC7584" w14:textId="77777777" w:rsidR="00923FC7" w:rsidRPr="003E43DE" w:rsidRDefault="00923FC7" w:rsidP="00F6637B">
      <w:pPr>
        <w:pStyle w:val="p1"/>
        <w:spacing w:before="0" w:beforeAutospacing="0" w:after="0" w:afterAutospacing="0"/>
        <w:rPr>
          <w:rFonts w:ascii="Arial" w:hAnsi="Arial" w:cs="Arial"/>
          <w:color w:val="000000" w:themeColor="text1"/>
          <w:sz w:val="16"/>
          <w:szCs w:val="16"/>
        </w:rPr>
      </w:pPr>
    </w:p>
    <w:p w14:paraId="666DD7BC" w14:textId="685BCEE4" w:rsidR="00923FC7" w:rsidRPr="003E43DE" w:rsidRDefault="009208B8" w:rsidP="00923FC7">
      <w:pPr>
        <w:pStyle w:val="p1"/>
        <w:spacing w:before="0" w:beforeAutospacing="0" w:after="0" w:afterAutospacing="0"/>
        <w:rPr>
          <w:rFonts w:ascii="Arial" w:hAnsi="Arial" w:cs="Arial"/>
          <w:b/>
          <w:color w:val="000000" w:themeColor="text1"/>
          <w:sz w:val="16"/>
          <w:szCs w:val="16"/>
        </w:rPr>
      </w:pPr>
      <w:r w:rsidRPr="003E43DE">
        <w:rPr>
          <w:rFonts w:ascii="Arial" w:hAnsi="Arial" w:cs="Arial"/>
          <w:b/>
          <w:color w:val="000000" w:themeColor="text1"/>
          <w:sz w:val="16"/>
          <w:szCs w:val="16"/>
        </w:rPr>
        <w:t>PERSONAL INFORMATION AND PRIVACY</w:t>
      </w:r>
    </w:p>
    <w:p w14:paraId="24802868" w14:textId="77777777" w:rsidR="009208B8" w:rsidRPr="003E43DE" w:rsidRDefault="009208B8" w:rsidP="00923FC7">
      <w:pPr>
        <w:pStyle w:val="p1"/>
        <w:spacing w:before="0" w:beforeAutospacing="0" w:after="0" w:afterAutospacing="0"/>
        <w:rPr>
          <w:rFonts w:ascii="Arial" w:hAnsi="Arial" w:cs="Arial"/>
          <w:b/>
          <w:color w:val="000000" w:themeColor="text1"/>
          <w:sz w:val="16"/>
          <w:szCs w:val="16"/>
        </w:rPr>
      </w:pPr>
    </w:p>
    <w:p w14:paraId="1EFA30E0" w14:textId="7C84F71C" w:rsidR="00923FC7" w:rsidRPr="003E43DE" w:rsidRDefault="00923FC7" w:rsidP="009208B8">
      <w:pPr>
        <w:pStyle w:val="p1"/>
        <w:numPr>
          <w:ilvl w:val="0"/>
          <w:numId w:val="12"/>
        </w:numPr>
        <w:spacing w:before="0" w:beforeAutospacing="0" w:after="0" w:afterAutospacing="0"/>
        <w:rPr>
          <w:rFonts w:ascii="Arial" w:hAnsi="Arial" w:cs="Arial"/>
          <w:color w:val="000000" w:themeColor="text1"/>
          <w:sz w:val="16"/>
          <w:szCs w:val="16"/>
        </w:rPr>
      </w:pPr>
      <w:r w:rsidRPr="003E43DE">
        <w:rPr>
          <w:rFonts w:ascii="Arial" w:hAnsi="Arial" w:cs="Arial"/>
          <w:color w:val="000000" w:themeColor="text1"/>
          <w:sz w:val="16"/>
          <w:szCs w:val="16"/>
        </w:rPr>
        <w:t xml:space="preserve">The details contained in your entry are protected by security safeguards detailed in the Promoter’s Privacy Policy, which is available at </w:t>
      </w:r>
      <w:hyperlink r:id="rId8" w:history="1">
        <w:r w:rsidRPr="003E43DE">
          <w:rPr>
            <w:rFonts w:ascii="Arial" w:hAnsi="Arial" w:cs="Arial"/>
            <w:color w:val="000000" w:themeColor="text1"/>
            <w:sz w:val="16"/>
            <w:szCs w:val="16"/>
            <w:u w:val="single"/>
          </w:rPr>
          <w:t>http://www.broadsheet.com.au/melbourne/info/privacy-policy</w:t>
        </w:r>
      </w:hyperlink>
    </w:p>
    <w:p w14:paraId="7F31B23A" w14:textId="49CBFCBC" w:rsidR="00923FC7" w:rsidRPr="003E43DE" w:rsidRDefault="00923FC7" w:rsidP="009208B8">
      <w:pPr>
        <w:pStyle w:val="p1"/>
        <w:numPr>
          <w:ilvl w:val="0"/>
          <w:numId w:val="12"/>
        </w:numPr>
        <w:spacing w:before="0" w:beforeAutospacing="0" w:after="0" w:afterAutospacing="0"/>
        <w:rPr>
          <w:rFonts w:ascii="Arial" w:hAnsi="Arial" w:cs="Arial"/>
          <w:color w:val="000000" w:themeColor="text1"/>
          <w:sz w:val="16"/>
          <w:szCs w:val="16"/>
        </w:rPr>
      </w:pPr>
      <w:r w:rsidRPr="003E43DE">
        <w:rPr>
          <w:rFonts w:ascii="Arial" w:hAnsi="Arial" w:cs="Arial"/>
          <w:iCs/>
          <w:color w:val="000000" w:themeColor="text1"/>
          <w:sz w:val="16"/>
          <w:szCs w:val="16"/>
          <w:lang w:val="en-GB" w:eastAsia="en-GB"/>
        </w:rPr>
        <w:t>Your privacy is important to us. Your information is collected by Broadsheet Media Pty Ltd (Broadsheet) and will be used and held in accordance with our </w:t>
      </w:r>
      <w:hyperlink r:id="rId9" w:history="1">
        <w:r w:rsidRPr="003E43DE">
          <w:rPr>
            <w:rStyle w:val="Hyperlink"/>
            <w:rFonts w:ascii="Arial" w:eastAsia="Times New Roman" w:hAnsi="Arial" w:cs="Arial"/>
            <w:color w:val="000000" w:themeColor="text1"/>
            <w:sz w:val="16"/>
            <w:szCs w:val="16"/>
            <w:shd w:val="clear" w:color="auto" w:fill="FFFFFF"/>
          </w:rPr>
          <w:t>Privacy Policy</w:t>
        </w:r>
      </w:hyperlink>
      <w:r w:rsidRPr="003E43DE">
        <w:rPr>
          <w:rFonts w:ascii="Arial" w:eastAsia="Times New Roman" w:hAnsi="Arial" w:cs="Arial"/>
          <w:color w:val="000000" w:themeColor="text1"/>
          <w:sz w:val="16"/>
          <w:szCs w:val="16"/>
          <w:shd w:val="clear" w:color="auto" w:fill="FFFFFF"/>
        </w:rPr>
        <w:t>.</w:t>
      </w:r>
      <w:r w:rsidRPr="003E43DE">
        <w:rPr>
          <w:rFonts w:ascii="Arial" w:hAnsi="Arial" w:cs="Arial"/>
          <w:iCs/>
          <w:color w:val="000000" w:themeColor="text1"/>
          <w:sz w:val="16"/>
          <w:szCs w:val="16"/>
          <w:lang w:val="en-GB" w:eastAsia="en-GB"/>
        </w:rPr>
        <w:t>Information you provide will be used for the purpose of conducting this promotion, sending you our newsletter, keeping in touch with you about news and information. Broadsheet may disclose your information to companies and agencies in connection with this promotion or as set out in the </w:t>
      </w:r>
      <w:hyperlink r:id="rId10" w:history="1">
        <w:r w:rsidRPr="003E43DE">
          <w:rPr>
            <w:rStyle w:val="Hyperlink"/>
            <w:rFonts w:ascii="Arial" w:eastAsia="Times New Roman" w:hAnsi="Arial" w:cs="Arial"/>
            <w:color w:val="000000" w:themeColor="text1"/>
            <w:sz w:val="16"/>
            <w:szCs w:val="16"/>
            <w:shd w:val="clear" w:color="auto" w:fill="FFFFFF"/>
          </w:rPr>
          <w:t>Privacy Policy</w:t>
        </w:r>
      </w:hyperlink>
      <w:r w:rsidRPr="003E43DE">
        <w:rPr>
          <w:rFonts w:ascii="Arial" w:eastAsia="Times New Roman" w:hAnsi="Arial" w:cs="Arial"/>
          <w:color w:val="000000" w:themeColor="text1"/>
          <w:sz w:val="16"/>
          <w:szCs w:val="16"/>
          <w:shd w:val="clear" w:color="auto" w:fill="FFFFFF"/>
        </w:rPr>
        <w:t>.</w:t>
      </w:r>
      <w:r w:rsidRPr="003E43DE">
        <w:rPr>
          <w:rFonts w:ascii="Arial" w:hAnsi="Arial" w:cs="Arial"/>
          <w:iCs/>
          <w:color w:val="000000" w:themeColor="text1"/>
          <w:sz w:val="16"/>
          <w:szCs w:val="16"/>
          <w:lang w:val="en-GB" w:eastAsia="en-GB"/>
        </w:rPr>
        <w:t xml:space="preserve"> If you consent, we may also provide your information to third party organisations for marketing purposes. You may remain anonymous.  If you do not provide information, we may not be able to provide you with certain information, products or services. To access or change your information, please contact us using the details set out in our </w:t>
      </w:r>
      <w:hyperlink r:id="rId11" w:history="1">
        <w:r w:rsidRPr="003E43DE">
          <w:rPr>
            <w:rStyle w:val="Hyperlink"/>
            <w:rFonts w:ascii="Arial" w:eastAsia="Times New Roman" w:hAnsi="Arial" w:cs="Arial"/>
            <w:color w:val="000000" w:themeColor="text1"/>
            <w:sz w:val="16"/>
            <w:szCs w:val="16"/>
            <w:shd w:val="clear" w:color="auto" w:fill="FFFFFF"/>
          </w:rPr>
          <w:t>Privacy Policy</w:t>
        </w:r>
      </w:hyperlink>
      <w:r w:rsidRPr="003E43DE">
        <w:rPr>
          <w:rFonts w:ascii="Arial" w:eastAsia="Times New Roman" w:hAnsi="Arial" w:cs="Arial"/>
          <w:color w:val="000000" w:themeColor="text1"/>
          <w:sz w:val="16"/>
          <w:szCs w:val="16"/>
          <w:shd w:val="clear" w:color="auto" w:fill="FFFFFF"/>
        </w:rPr>
        <w:t>.</w:t>
      </w:r>
    </w:p>
    <w:p w14:paraId="1B83BF8F" w14:textId="0C7C300E" w:rsidR="009208B8" w:rsidRPr="003E43DE" w:rsidRDefault="00923FC7" w:rsidP="009208B8">
      <w:pPr>
        <w:pStyle w:val="p1"/>
        <w:numPr>
          <w:ilvl w:val="0"/>
          <w:numId w:val="12"/>
        </w:numPr>
        <w:spacing w:before="0" w:beforeAutospacing="0" w:after="0" w:afterAutospacing="0"/>
        <w:rPr>
          <w:rFonts w:ascii="Arial" w:hAnsi="Arial" w:cs="Arial"/>
          <w:color w:val="000000" w:themeColor="text1"/>
          <w:sz w:val="16"/>
          <w:szCs w:val="16"/>
        </w:rPr>
      </w:pPr>
      <w:r w:rsidRPr="003E43DE">
        <w:rPr>
          <w:rFonts w:ascii="Arial" w:hAnsi="Arial" w:cs="Arial"/>
          <w:color w:val="000000" w:themeColor="text1"/>
          <w:sz w:val="16"/>
          <w:szCs w:val="16"/>
        </w:rPr>
        <w:t xml:space="preserve">You can contact the Promoter’s Privacy Officer if you would like the details of the personal information that the Promoter may hold about you or if you would like to be corrected.  Our Privacy Officer’s contact details are: </w:t>
      </w:r>
      <w:r w:rsidRPr="003E43DE">
        <w:rPr>
          <w:rFonts w:ascii="Arial" w:hAnsi="Arial" w:cs="Arial"/>
          <w:color w:val="000000" w:themeColor="text1"/>
          <w:sz w:val="16"/>
          <w:szCs w:val="16"/>
        </w:rPr>
        <w:br/>
        <w:t xml:space="preserve">Privacy Officer </w:t>
      </w:r>
      <w:r w:rsidRPr="003E43DE">
        <w:rPr>
          <w:rFonts w:ascii="Arial" w:hAnsi="Arial" w:cs="Arial"/>
          <w:color w:val="000000" w:themeColor="text1"/>
          <w:sz w:val="16"/>
          <w:szCs w:val="16"/>
        </w:rPr>
        <w:br/>
        <w:t xml:space="preserve">Level 1, 231 Smith St </w:t>
      </w:r>
      <w:r w:rsidRPr="003E43DE">
        <w:rPr>
          <w:rFonts w:ascii="Arial" w:hAnsi="Arial" w:cs="Arial"/>
          <w:color w:val="000000" w:themeColor="text1"/>
          <w:sz w:val="16"/>
          <w:szCs w:val="16"/>
        </w:rPr>
        <w:br/>
        <w:t>Fitzroy, VIC 3065</w:t>
      </w:r>
    </w:p>
    <w:p w14:paraId="02ADA562" w14:textId="735CAB10" w:rsidR="00923FC7" w:rsidRPr="003E43DE" w:rsidRDefault="00923FC7" w:rsidP="00C728F1">
      <w:pPr>
        <w:pStyle w:val="p1"/>
        <w:numPr>
          <w:ilvl w:val="0"/>
          <w:numId w:val="12"/>
        </w:numPr>
        <w:spacing w:before="0" w:beforeAutospacing="0" w:after="0" w:afterAutospacing="0"/>
        <w:rPr>
          <w:rFonts w:ascii="Arial" w:hAnsi="Arial" w:cs="Arial"/>
          <w:color w:val="000000" w:themeColor="text1"/>
          <w:sz w:val="16"/>
          <w:szCs w:val="16"/>
        </w:rPr>
      </w:pPr>
      <w:r w:rsidRPr="003E43DE">
        <w:rPr>
          <w:rFonts w:ascii="Arial" w:hAnsi="Arial" w:cs="Arial"/>
          <w:color w:val="000000" w:themeColor="text1"/>
          <w:sz w:val="16"/>
          <w:szCs w:val="16"/>
        </w:rPr>
        <w:t xml:space="preserve">By entering this </w:t>
      </w:r>
      <w:r w:rsidR="009208B8" w:rsidRPr="003E43DE">
        <w:rPr>
          <w:rFonts w:ascii="Arial" w:hAnsi="Arial" w:cs="Arial"/>
          <w:color w:val="000000" w:themeColor="text1"/>
          <w:sz w:val="16"/>
          <w:szCs w:val="16"/>
        </w:rPr>
        <w:t>competition,</w:t>
      </w:r>
      <w:r w:rsidRPr="003E43DE">
        <w:rPr>
          <w:rFonts w:ascii="Arial" w:hAnsi="Arial" w:cs="Arial"/>
          <w:color w:val="000000" w:themeColor="text1"/>
          <w:sz w:val="16"/>
          <w:szCs w:val="16"/>
        </w:rPr>
        <w:t xml:space="preserve"> you are subscribing to the Broadsheet newsletter database. </w:t>
      </w:r>
    </w:p>
    <w:p w14:paraId="10822C67" w14:textId="3DA65431" w:rsidR="005D7C9B" w:rsidRPr="003E43DE" w:rsidRDefault="00923FC7" w:rsidP="003C0C17">
      <w:pPr>
        <w:pStyle w:val="p1"/>
        <w:numPr>
          <w:ilvl w:val="0"/>
          <w:numId w:val="12"/>
        </w:numPr>
        <w:spacing w:before="0" w:beforeAutospacing="0" w:after="0" w:afterAutospacing="0"/>
        <w:rPr>
          <w:rFonts w:ascii="Arial" w:hAnsi="Arial" w:cs="Arial"/>
          <w:color w:val="000000" w:themeColor="text1"/>
          <w:sz w:val="16"/>
          <w:szCs w:val="16"/>
        </w:rPr>
      </w:pPr>
      <w:r w:rsidRPr="003E43DE">
        <w:rPr>
          <w:rStyle w:val="s1"/>
          <w:rFonts w:ascii="Arial" w:hAnsi="Arial" w:cs="Arial"/>
          <w:color w:val="000000" w:themeColor="text1"/>
          <w:sz w:val="16"/>
          <w:szCs w:val="16"/>
        </w:rPr>
        <w:t xml:space="preserve">For the purposes of this promotion, we will provide the information we collect to </w:t>
      </w:r>
      <w:r w:rsidR="00C728F1" w:rsidRPr="003E43DE">
        <w:rPr>
          <w:rStyle w:val="s1"/>
          <w:rFonts w:ascii="Arial" w:hAnsi="Arial" w:cs="Arial"/>
          <w:color w:val="000000" w:themeColor="text1"/>
          <w:sz w:val="16"/>
          <w:szCs w:val="16"/>
        </w:rPr>
        <w:t>Piper-Heidsieck</w:t>
      </w:r>
      <w:r w:rsidRPr="003E43DE">
        <w:rPr>
          <w:rStyle w:val="s1"/>
          <w:rFonts w:ascii="Arial" w:hAnsi="Arial" w:cs="Arial"/>
          <w:color w:val="000000" w:themeColor="text1"/>
          <w:sz w:val="16"/>
          <w:szCs w:val="16"/>
        </w:rPr>
        <w:t xml:space="preserve"> who may then also contact you for marketing purposes. You will be able to opt-out of future contact from </w:t>
      </w:r>
      <w:r w:rsidR="00C728F1" w:rsidRPr="003E43DE">
        <w:rPr>
          <w:rStyle w:val="s1"/>
          <w:rFonts w:ascii="Arial" w:hAnsi="Arial" w:cs="Arial"/>
          <w:color w:val="000000" w:themeColor="text1"/>
          <w:sz w:val="16"/>
          <w:szCs w:val="16"/>
        </w:rPr>
        <w:t>Piper-Heidsieck</w:t>
      </w:r>
      <w:r w:rsidRPr="003E43DE">
        <w:rPr>
          <w:rStyle w:val="s1"/>
          <w:rFonts w:ascii="Arial" w:hAnsi="Arial" w:cs="Arial"/>
          <w:color w:val="000000" w:themeColor="text1"/>
          <w:sz w:val="16"/>
          <w:szCs w:val="16"/>
        </w:rPr>
        <w:t xml:space="preserve"> if you hear from them. You may remain anonymous, however if you do not provide the information requested by us, we may not be able to provide you with certain information, products or services</w:t>
      </w:r>
      <w:r w:rsidR="003C0C17" w:rsidRPr="003E43DE">
        <w:rPr>
          <w:rStyle w:val="s1"/>
          <w:rFonts w:ascii="Arial" w:hAnsi="Arial" w:cs="Arial"/>
          <w:color w:val="000000" w:themeColor="text1"/>
          <w:sz w:val="16"/>
          <w:szCs w:val="16"/>
        </w:rPr>
        <w:t>.</w:t>
      </w:r>
    </w:p>
    <w:sectPr w:rsidR="005D7C9B" w:rsidRPr="003E43DE" w:rsidSect="004F5C03">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13B3" w14:textId="77777777" w:rsidR="00DC3E17" w:rsidRDefault="00DC3E17" w:rsidP="009B6111">
      <w:r>
        <w:separator/>
      </w:r>
    </w:p>
  </w:endnote>
  <w:endnote w:type="continuationSeparator" w:id="0">
    <w:p w14:paraId="428B8379" w14:textId="77777777" w:rsidR="00DC3E17" w:rsidRDefault="00DC3E17" w:rsidP="009B6111">
      <w:r>
        <w:continuationSeparator/>
      </w:r>
    </w:p>
  </w:endnote>
  <w:endnote w:type="continuationNotice" w:id="1">
    <w:p w14:paraId="09152320" w14:textId="77777777" w:rsidR="00DC3E17" w:rsidRDefault="00DC3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390D" w14:textId="77777777" w:rsidR="007F6068" w:rsidRDefault="007F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4842" w14:textId="77777777" w:rsidR="00DC3E17" w:rsidRDefault="00DC3E17" w:rsidP="009B6111">
      <w:r>
        <w:separator/>
      </w:r>
    </w:p>
  </w:footnote>
  <w:footnote w:type="continuationSeparator" w:id="0">
    <w:p w14:paraId="1993FE8F" w14:textId="77777777" w:rsidR="00DC3E17" w:rsidRDefault="00DC3E17" w:rsidP="009B6111">
      <w:r>
        <w:continuationSeparator/>
      </w:r>
    </w:p>
  </w:footnote>
  <w:footnote w:type="continuationNotice" w:id="1">
    <w:p w14:paraId="629FE111" w14:textId="77777777" w:rsidR="00DC3E17" w:rsidRDefault="00DC3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6DF4" w14:textId="77777777" w:rsidR="00AB2409" w:rsidRDefault="00AB2409" w:rsidP="002E632F">
    <w:pPr>
      <w:pStyle w:val="Header"/>
      <w:ind w:hanging="993"/>
    </w:pPr>
    <w:r w:rsidRPr="00EE32DB">
      <w:rPr>
        <w:noProof/>
        <w:lang w:val="en-US"/>
      </w:rPr>
      <w:drawing>
        <wp:inline distT="0" distB="0" distL="0" distR="0" wp14:anchorId="6FF0B35B" wp14:editId="001D9416">
          <wp:extent cx="1436765" cy="810733"/>
          <wp:effectExtent l="0" t="0" r="11430" b="2540"/>
          <wp:docPr id="3" name="Picture 1" descr="::::Round:Identity:Logos:Logo_Media_St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Identity:Logos:Logo_Media_Staked.jpg"/>
                  <pic:cNvPicPr>
                    <a:picLocks noChangeAspect="1" noChangeArrowheads="1"/>
                  </pic:cNvPicPr>
                </pic:nvPicPr>
                <pic:blipFill>
                  <a:blip r:embed="rId1"/>
                  <a:srcRect/>
                  <a:stretch>
                    <a:fillRect/>
                  </a:stretch>
                </pic:blipFill>
                <pic:spPr bwMode="auto">
                  <a:xfrm>
                    <a:off x="0" y="0"/>
                    <a:ext cx="1439095" cy="8120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67A6B"/>
    <w:multiLevelType w:val="hybridMultilevel"/>
    <w:tmpl w:val="A22AD4F8"/>
    <w:lvl w:ilvl="0" w:tplc="7FF8E54C">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351A6"/>
    <w:multiLevelType w:val="hybridMultilevel"/>
    <w:tmpl w:val="3088394C"/>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4683B"/>
    <w:multiLevelType w:val="hybridMultilevel"/>
    <w:tmpl w:val="FEF0F5C4"/>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51897"/>
    <w:multiLevelType w:val="hybridMultilevel"/>
    <w:tmpl w:val="3F5E571E"/>
    <w:lvl w:ilvl="0" w:tplc="7FF8E54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32906"/>
    <w:multiLevelType w:val="hybridMultilevel"/>
    <w:tmpl w:val="6558661A"/>
    <w:lvl w:ilvl="0" w:tplc="F13ADF98">
      <w:start w:val="5"/>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07CEB"/>
    <w:multiLevelType w:val="hybridMultilevel"/>
    <w:tmpl w:val="451C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43ACC"/>
    <w:multiLevelType w:val="hybridMultilevel"/>
    <w:tmpl w:val="A22AD4F8"/>
    <w:lvl w:ilvl="0" w:tplc="7FF8E54C">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F1FAA"/>
    <w:multiLevelType w:val="hybridMultilevel"/>
    <w:tmpl w:val="A22AD4F8"/>
    <w:lvl w:ilvl="0" w:tplc="7FF8E54C">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40257"/>
    <w:multiLevelType w:val="hybridMultilevel"/>
    <w:tmpl w:val="FDE27870"/>
    <w:lvl w:ilvl="0" w:tplc="7FF8E54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C432D"/>
    <w:multiLevelType w:val="hybridMultilevel"/>
    <w:tmpl w:val="9D88000A"/>
    <w:lvl w:ilvl="0" w:tplc="17AEB1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0545D"/>
    <w:multiLevelType w:val="hybridMultilevel"/>
    <w:tmpl w:val="A22AD4F8"/>
    <w:lvl w:ilvl="0" w:tplc="7FF8E54C">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F6BA8"/>
    <w:multiLevelType w:val="hybridMultilevel"/>
    <w:tmpl w:val="C0EA8CC8"/>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27EE0"/>
    <w:multiLevelType w:val="hybridMultilevel"/>
    <w:tmpl w:val="7DD82D66"/>
    <w:lvl w:ilvl="0" w:tplc="D59C5036">
      <w:start w:val="1"/>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FD30DE"/>
    <w:multiLevelType w:val="hybridMultilevel"/>
    <w:tmpl w:val="E2AC98E6"/>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F3AFF"/>
    <w:multiLevelType w:val="hybridMultilevel"/>
    <w:tmpl w:val="2B944788"/>
    <w:lvl w:ilvl="0" w:tplc="5C7442F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B4775"/>
    <w:multiLevelType w:val="hybridMultilevel"/>
    <w:tmpl w:val="213C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E5C1D"/>
    <w:multiLevelType w:val="hybridMultilevel"/>
    <w:tmpl w:val="B258550E"/>
    <w:lvl w:ilvl="0" w:tplc="E84AFACA">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6EC71FB1"/>
    <w:multiLevelType w:val="hybridMultilevel"/>
    <w:tmpl w:val="32F43DD8"/>
    <w:lvl w:ilvl="0" w:tplc="1A3496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536EF"/>
    <w:multiLevelType w:val="multilevel"/>
    <w:tmpl w:val="A22AD4F8"/>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5605C0"/>
    <w:multiLevelType w:val="hybridMultilevel"/>
    <w:tmpl w:val="6BBEE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418356">
    <w:abstractNumId w:val="0"/>
  </w:num>
  <w:num w:numId="2" w16cid:durableId="1151946899">
    <w:abstractNumId w:val="1"/>
  </w:num>
  <w:num w:numId="3" w16cid:durableId="942806061">
    <w:abstractNumId w:val="2"/>
  </w:num>
  <w:num w:numId="4" w16cid:durableId="237593634">
    <w:abstractNumId w:val="7"/>
  </w:num>
  <w:num w:numId="5" w16cid:durableId="1771311291">
    <w:abstractNumId w:val="18"/>
  </w:num>
  <w:num w:numId="6" w16cid:durableId="669332363">
    <w:abstractNumId w:val="20"/>
  </w:num>
  <w:num w:numId="7" w16cid:durableId="1277369398">
    <w:abstractNumId w:val="4"/>
  </w:num>
  <w:num w:numId="8" w16cid:durableId="815487037">
    <w:abstractNumId w:val="14"/>
  </w:num>
  <w:num w:numId="9" w16cid:durableId="1866795528">
    <w:abstractNumId w:val="5"/>
  </w:num>
  <w:num w:numId="10" w16cid:durableId="851378678">
    <w:abstractNumId w:val="16"/>
  </w:num>
  <w:num w:numId="11" w16cid:durableId="2107457019">
    <w:abstractNumId w:val="8"/>
  </w:num>
  <w:num w:numId="12" w16cid:durableId="1121413606">
    <w:abstractNumId w:val="9"/>
  </w:num>
  <w:num w:numId="13" w16cid:durableId="678240546">
    <w:abstractNumId w:val="6"/>
  </w:num>
  <w:num w:numId="14" w16cid:durableId="1717316239">
    <w:abstractNumId w:val="11"/>
  </w:num>
  <w:num w:numId="15" w16cid:durableId="653872988">
    <w:abstractNumId w:val="22"/>
  </w:num>
  <w:num w:numId="16" w16cid:durableId="530340415">
    <w:abstractNumId w:val="10"/>
  </w:num>
  <w:num w:numId="17" w16cid:durableId="1882745302">
    <w:abstractNumId w:val="19"/>
  </w:num>
  <w:num w:numId="18" w16cid:durableId="1635790592">
    <w:abstractNumId w:val="17"/>
  </w:num>
  <w:num w:numId="19" w16cid:durableId="1414549015">
    <w:abstractNumId w:val="12"/>
  </w:num>
  <w:num w:numId="20" w16cid:durableId="1304459198">
    <w:abstractNumId w:val="15"/>
  </w:num>
  <w:num w:numId="21" w16cid:durableId="1129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5192475">
    <w:abstractNumId w:val="3"/>
  </w:num>
  <w:num w:numId="23" w16cid:durableId="104919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73671">
    <w:abstractNumId w:val="13"/>
  </w:num>
  <w:num w:numId="25" w16cid:durableId="7562477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11"/>
    <w:rsid w:val="0000070C"/>
    <w:rsid w:val="00023891"/>
    <w:rsid w:val="00031267"/>
    <w:rsid w:val="00060C6B"/>
    <w:rsid w:val="00066E28"/>
    <w:rsid w:val="000713DC"/>
    <w:rsid w:val="000833E3"/>
    <w:rsid w:val="000900E6"/>
    <w:rsid w:val="0009485C"/>
    <w:rsid w:val="000A7EC6"/>
    <w:rsid w:val="00114115"/>
    <w:rsid w:val="00130F59"/>
    <w:rsid w:val="00133FB4"/>
    <w:rsid w:val="00163838"/>
    <w:rsid w:val="00172BA8"/>
    <w:rsid w:val="00186602"/>
    <w:rsid w:val="00186709"/>
    <w:rsid w:val="00190CCD"/>
    <w:rsid w:val="00193679"/>
    <w:rsid w:val="001A5760"/>
    <w:rsid w:val="001C2900"/>
    <w:rsid w:val="001E5885"/>
    <w:rsid w:val="001E78E4"/>
    <w:rsid w:val="00212E63"/>
    <w:rsid w:val="00247B47"/>
    <w:rsid w:val="00283D80"/>
    <w:rsid w:val="002936E5"/>
    <w:rsid w:val="00295F87"/>
    <w:rsid w:val="002E632F"/>
    <w:rsid w:val="00315A60"/>
    <w:rsid w:val="00320E5A"/>
    <w:rsid w:val="003312B4"/>
    <w:rsid w:val="00344B38"/>
    <w:rsid w:val="00353053"/>
    <w:rsid w:val="003607AD"/>
    <w:rsid w:val="00364420"/>
    <w:rsid w:val="0036461E"/>
    <w:rsid w:val="003C0C17"/>
    <w:rsid w:val="003E43DE"/>
    <w:rsid w:val="003F1CD6"/>
    <w:rsid w:val="004046C8"/>
    <w:rsid w:val="00422F6F"/>
    <w:rsid w:val="00444B87"/>
    <w:rsid w:val="00451E5B"/>
    <w:rsid w:val="00454551"/>
    <w:rsid w:val="00457CC5"/>
    <w:rsid w:val="00461BB8"/>
    <w:rsid w:val="0046576C"/>
    <w:rsid w:val="00492DF0"/>
    <w:rsid w:val="00494E9D"/>
    <w:rsid w:val="004A1F3C"/>
    <w:rsid w:val="004B57B7"/>
    <w:rsid w:val="004D147A"/>
    <w:rsid w:val="004D434D"/>
    <w:rsid w:val="004F5C03"/>
    <w:rsid w:val="005047D1"/>
    <w:rsid w:val="00507840"/>
    <w:rsid w:val="005343A6"/>
    <w:rsid w:val="00554DA5"/>
    <w:rsid w:val="005C776F"/>
    <w:rsid w:val="005D7C9B"/>
    <w:rsid w:val="006220E6"/>
    <w:rsid w:val="00626430"/>
    <w:rsid w:val="0066630D"/>
    <w:rsid w:val="0068125C"/>
    <w:rsid w:val="006A03A1"/>
    <w:rsid w:val="006C49C5"/>
    <w:rsid w:val="006D28CA"/>
    <w:rsid w:val="00763975"/>
    <w:rsid w:val="007756C9"/>
    <w:rsid w:val="00776C47"/>
    <w:rsid w:val="00797707"/>
    <w:rsid w:val="007D27DD"/>
    <w:rsid w:val="007F53DA"/>
    <w:rsid w:val="007F6068"/>
    <w:rsid w:val="008300A7"/>
    <w:rsid w:val="00840AA1"/>
    <w:rsid w:val="00862FCE"/>
    <w:rsid w:val="00880C42"/>
    <w:rsid w:val="008B2AE7"/>
    <w:rsid w:val="008B31C3"/>
    <w:rsid w:val="008C703A"/>
    <w:rsid w:val="008D5795"/>
    <w:rsid w:val="008E5433"/>
    <w:rsid w:val="00907417"/>
    <w:rsid w:val="00907BB4"/>
    <w:rsid w:val="00907DC1"/>
    <w:rsid w:val="009208B8"/>
    <w:rsid w:val="00923FC7"/>
    <w:rsid w:val="00961948"/>
    <w:rsid w:val="00963C6A"/>
    <w:rsid w:val="009A361E"/>
    <w:rsid w:val="009B6111"/>
    <w:rsid w:val="009B6684"/>
    <w:rsid w:val="009C3D25"/>
    <w:rsid w:val="009D6ACF"/>
    <w:rsid w:val="009F528A"/>
    <w:rsid w:val="00A024B2"/>
    <w:rsid w:val="00A02D55"/>
    <w:rsid w:val="00A1319B"/>
    <w:rsid w:val="00A21163"/>
    <w:rsid w:val="00A50640"/>
    <w:rsid w:val="00A56BC9"/>
    <w:rsid w:val="00A76B89"/>
    <w:rsid w:val="00A9087D"/>
    <w:rsid w:val="00AA3224"/>
    <w:rsid w:val="00AB2409"/>
    <w:rsid w:val="00AB2CF7"/>
    <w:rsid w:val="00AC3909"/>
    <w:rsid w:val="00AC716B"/>
    <w:rsid w:val="00AD0CDB"/>
    <w:rsid w:val="00AD216B"/>
    <w:rsid w:val="00AE6154"/>
    <w:rsid w:val="00AF29A4"/>
    <w:rsid w:val="00B63140"/>
    <w:rsid w:val="00B901F5"/>
    <w:rsid w:val="00B92349"/>
    <w:rsid w:val="00B966CF"/>
    <w:rsid w:val="00BC76ED"/>
    <w:rsid w:val="00BD3540"/>
    <w:rsid w:val="00BF46F3"/>
    <w:rsid w:val="00C02D1F"/>
    <w:rsid w:val="00C13676"/>
    <w:rsid w:val="00C233C5"/>
    <w:rsid w:val="00C3778A"/>
    <w:rsid w:val="00C423F1"/>
    <w:rsid w:val="00C45F5B"/>
    <w:rsid w:val="00C6712D"/>
    <w:rsid w:val="00C728F1"/>
    <w:rsid w:val="00C96ECA"/>
    <w:rsid w:val="00CD7440"/>
    <w:rsid w:val="00D16425"/>
    <w:rsid w:val="00D17764"/>
    <w:rsid w:val="00D348E0"/>
    <w:rsid w:val="00D36C84"/>
    <w:rsid w:val="00DB7F23"/>
    <w:rsid w:val="00DC3E17"/>
    <w:rsid w:val="00DD2280"/>
    <w:rsid w:val="00DD6D6F"/>
    <w:rsid w:val="00E6145E"/>
    <w:rsid w:val="00E679F7"/>
    <w:rsid w:val="00E700A9"/>
    <w:rsid w:val="00E85396"/>
    <w:rsid w:val="00E95F5C"/>
    <w:rsid w:val="00EA2ABE"/>
    <w:rsid w:val="00EA4B1D"/>
    <w:rsid w:val="00EB1B60"/>
    <w:rsid w:val="00EC73EA"/>
    <w:rsid w:val="00EF0BF9"/>
    <w:rsid w:val="00F074C0"/>
    <w:rsid w:val="00F42B72"/>
    <w:rsid w:val="00F56074"/>
    <w:rsid w:val="00F6637B"/>
    <w:rsid w:val="00F6644E"/>
    <w:rsid w:val="00F715A1"/>
    <w:rsid w:val="00F9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822B8"/>
  <w14:defaultImageDpi w14:val="330"/>
  <w15:docId w15:val="{C358C629-42B1-0146-A747-6AC41E8C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11"/>
    <w:pPr>
      <w:tabs>
        <w:tab w:val="center" w:pos="4320"/>
        <w:tab w:val="right" w:pos="8640"/>
      </w:tabs>
    </w:pPr>
    <w:rPr>
      <w:lang w:val="en-AU"/>
    </w:rPr>
  </w:style>
  <w:style w:type="character" w:customStyle="1" w:styleId="HeaderChar">
    <w:name w:val="Header Char"/>
    <w:basedOn w:val="DefaultParagraphFont"/>
    <w:link w:val="Header"/>
    <w:uiPriority w:val="99"/>
    <w:rsid w:val="009B6111"/>
    <w:rPr>
      <w:lang w:val="en-AU"/>
    </w:rPr>
  </w:style>
  <w:style w:type="paragraph" w:styleId="Footer">
    <w:name w:val="footer"/>
    <w:basedOn w:val="Normal"/>
    <w:link w:val="FooterChar"/>
    <w:uiPriority w:val="99"/>
    <w:unhideWhenUsed/>
    <w:rsid w:val="009B6111"/>
    <w:pPr>
      <w:tabs>
        <w:tab w:val="center" w:pos="4320"/>
        <w:tab w:val="right" w:pos="8640"/>
      </w:tabs>
    </w:pPr>
  </w:style>
  <w:style w:type="character" w:customStyle="1" w:styleId="FooterChar">
    <w:name w:val="Footer Char"/>
    <w:basedOn w:val="DefaultParagraphFont"/>
    <w:link w:val="Footer"/>
    <w:uiPriority w:val="99"/>
    <w:rsid w:val="009B6111"/>
    <w:rPr>
      <w:lang w:val="en-AU"/>
    </w:rPr>
  </w:style>
  <w:style w:type="paragraph" w:styleId="BalloonText">
    <w:name w:val="Balloon Text"/>
    <w:basedOn w:val="Normal"/>
    <w:link w:val="BalloonTextChar"/>
    <w:uiPriority w:val="99"/>
    <w:semiHidden/>
    <w:unhideWhenUsed/>
    <w:rsid w:val="009B6111"/>
    <w:rPr>
      <w:rFonts w:ascii="Lucida Grande" w:hAnsi="Lucida Grande" w:cs="Lucida Grande"/>
      <w:sz w:val="18"/>
      <w:szCs w:val="18"/>
      <w:lang w:val="en-AU"/>
    </w:rPr>
  </w:style>
  <w:style w:type="character" w:customStyle="1" w:styleId="BalloonTextChar">
    <w:name w:val="Balloon Text Char"/>
    <w:basedOn w:val="DefaultParagraphFont"/>
    <w:link w:val="BalloonText"/>
    <w:uiPriority w:val="99"/>
    <w:semiHidden/>
    <w:rsid w:val="009B6111"/>
    <w:rPr>
      <w:rFonts w:ascii="Lucida Grande" w:hAnsi="Lucida Grande" w:cs="Lucida Grande"/>
      <w:sz w:val="18"/>
      <w:szCs w:val="18"/>
      <w:lang w:val="en-AU"/>
    </w:rPr>
  </w:style>
  <w:style w:type="paragraph" w:styleId="ListParagraph">
    <w:name w:val="List Paragraph"/>
    <w:basedOn w:val="Normal"/>
    <w:uiPriority w:val="34"/>
    <w:qFormat/>
    <w:rsid w:val="004D434D"/>
    <w:pPr>
      <w:ind w:left="720"/>
      <w:contextualSpacing/>
    </w:pPr>
    <w:rPr>
      <w:lang w:val="en-AU"/>
    </w:rPr>
  </w:style>
  <w:style w:type="paragraph" w:customStyle="1" w:styleId="p1">
    <w:name w:val="p1"/>
    <w:basedOn w:val="Normal"/>
    <w:rsid w:val="00F95B7B"/>
    <w:pPr>
      <w:spacing w:before="100" w:beforeAutospacing="1" w:after="100" w:afterAutospacing="1"/>
    </w:pPr>
    <w:rPr>
      <w:rFonts w:ascii="Times" w:hAnsi="Times"/>
      <w:sz w:val="20"/>
      <w:szCs w:val="20"/>
      <w:lang w:val="en-AU"/>
    </w:rPr>
  </w:style>
  <w:style w:type="character" w:customStyle="1" w:styleId="s1">
    <w:name w:val="s1"/>
    <w:basedOn w:val="DefaultParagraphFont"/>
    <w:rsid w:val="00F95B7B"/>
  </w:style>
  <w:style w:type="paragraph" w:customStyle="1" w:styleId="p2">
    <w:name w:val="p2"/>
    <w:basedOn w:val="Normal"/>
    <w:rsid w:val="00F95B7B"/>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F95B7B"/>
  </w:style>
  <w:style w:type="character" w:customStyle="1" w:styleId="s2">
    <w:name w:val="s2"/>
    <w:basedOn w:val="DefaultParagraphFont"/>
    <w:rsid w:val="00F95B7B"/>
  </w:style>
  <w:style w:type="character" w:styleId="Hyperlink">
    <w:name w:val="Hyperlink"/>
    <w:basedOn w:val="DefaultParagraphFont"/>
    <w:uiPriority w:val="99"/>
    <w:unhideWhenUsed/>
    <w:rsid w:val="00F95B7B"/>
    <w:rPr>
      <w:color w:val="0000FF" w:themeColor="hyperlink"/>
      <w:u w:val="single"/>
    </w:rPr>
  </w:style>
  <w:style w:type="character" w:styleId="CommentReference">
    <w:name w:val="annotation reference"/>
    <w:basedOn w:val="DefaultParagraphFont"/>
    <w:uiPriority w:val="99"/>
    <w:semiHidden/>
    <w:unhideWhenUsed/>
    <w:rsid w:val="00963C6A"/>
    <w:rPr>
      <w:sz w:val="16"/>
      <w:szCs w:val="16"/>
    </w:rPr>
  </w:style>
  <w:style w:type="paragraph" w:styleId="CommentText">
    <w:name w:val="annotation text"/>
    <w:basedOn w:val="Normal"/>
    <w:link w:val="CommentTextChar"/>
    <w:uiPriority w:val="99"/>
    <w:semiHidden/>
    <w:unhideWhenUsed/>
    <w:rsid w:val="00963C6A"/>
    <w:rPr>
      <w:sz w:val="20"/>
      <w:szCs w:val="20"/>
    </w:rPr>
  </w:style>
  <w:style w:type="character" w:customStyle="1" w:styleId="CommentTextChar">
    <w:name w:val="Comment Text Char"/>
    <w:basedOn w:val="DefaultParagraphFont"/>
    <w:link w:val="CommentText"/>
    <w:uiPriority w:val="99"/>
    <w:semiHidden/>
    <w:rsid w:val="00963C6A"/>
    <w:rPr>
      <w:sz w:val="20"/>
      <w:szCs w:val="20"/>
    </w:rPr>
  </w:style>
  <w:style w:type="paragraph" w:styleId="Revision">
    <w:name w:val="Revision"/>
    <w:hidden/>
    <w:uiPriority w:val="99"/>
    <w:semiHidden/>
    <w:rsid w:val="00963C6A"/>
  </w:style>
  <w:style w:type="paragraph" w:styleId="CommentSubject">
    <w:name w:val="annotation subject"/>
    <w:basedOn w:val="CommentText"/>
    <w:next w:val="CommentText"/>
    <w:link w:val="CommentSubjectChar"/>
    <w:uiPriority w:val="99"/>
    <w:semiHidden/>
    <w:unhideWhenUsed/>
    <w:rsid w:val="00F42B72"/>
    <w:rPr>
      <w:b/>
      <w:bCs/>
    </w:rPr>
  </w:style>
  <w:style w:type="character" w:customStyle="1" w:styleId="CommentSubjectChar">
    <w:name w:val="Comment Subject Char"/>
    <w:basedOn w:val="CommentTextChar"/>
    <w:link w:val="CommentSubject"/>
    <w:uiPriority w:val="99"/>
    <w:semiHidden/>
    <w:rsid w:val="00F42B72"/>
    <w:rPr>
      <w:b/>
      <w:bCs/>
      <w:sz w:val="20"/>
      <w:szCs w:val="20"/>
    </w:rPr>
  </w:style>
  <w:style w:type="character" w:styleId="UnresolvedMention">
    <w:name w:val="Unresolved Mention"/>
    <w:basedOn w:val="DefaultParagraphFont"/>
    <w:uiPriority w:val="99"/>
    <w:semiHidden/>
    <w:unhideWhenUsed/>
    <w:rsid w:val="00E679F7"/>
    <w:rPr>
      <w:color w:val="605E5C"/>
      <w:shd w:val="clear" w:color="auto" w:fill="E1DFDD"/>
    </w:rPr>
  </w:style>
  <w:style w:type="character" w:styleId="FollowedHyperlink">
    <w:name w:val="FollowedHyperlink"/>
    <w:basedOn w:val="DefaultParagraphFont"/>
    <w:uiPriority w:val="99"/>
    <w:semiHidden/>
    <w:unhideWhenUsed/>
    <w:rsid w:val="00920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70450">
      <w:bodyDiv w:val="1"/>
      <w:marLeft w:val="0"/>
      <w:marRight w:val="0"/>
      <w:marTop w:val="0"/>
      <w:marBottom w:val="0"/>
      <w:divBdr>
        <w:top w:val="none" w:sz="0" w:space="0" w:color="auto"/>
        <w:left w:val="none" w:sz="0" w:space="0" w:color="auto"/>
        <w:bottom w:val="none" w:sz="0" w:space="0" w:color="auto"/>
        <w:right w:val="none" w:sz="0" w:space="0" w:color="auto"/>
      </w:divBdr>
      <w:divsChild>
        <w:div w:id="1050493310">
          <w:marLeft w:val="0"/>
          <w:marRight w:val="0"/>
          <w:marTop w:val="0"/>
          <w:marBottom w:val="0"/>
          <w:divBdr>
            <w:top w:val="none" w:sz="0" w:space="0" w:color="auto"/>
            <w:left w:val="none" w:sz="0" w:space="0" w:color="auto"/>
            <w:bottom w:val="none" w:sz="0" w:space="0" w:color="auto"/>
            <w:right w:val="none" w:sz="0" w:space="0" w:color="auto"/>
          </w:divBdr>
        </w:div>
        <w:div w:id="705254265">
          <w:marLeft w:val="0"/>
          <w:marRight w:val="0"/>
          <w:marTop w:val="0"/>
          <w:marBottom w:val="0"/>
          <w:divBdr>
            <w:top w:val="none" w:sz="0" w:space="0" w:color="auto"/>
            <w:left w:val="none" w:sz="0" w:space="0" w:color="auto"/>
            <w:bottom w:val="none" w:sz="0" w:space="0" w:color="auto"/>
            <w:right w:val="none" w:sz="0" w:space="0" w:color="auto"/>
          </w:divBdr>
        </w:div>
        <w:div w:id="1546333424">
          <w:marLeft w:val="0"/>
          <w:marRight w:val="0"/>
          <w:marTop w:val="0"/>
          <w:marBottom w:val="0"/>
          <w:divBdr>
            <w:top w:val="none" w:sz="0" w:space="0" w:color="auto"/>
            <w:left w:val="none" w:sz="0" w:space="0" w:color="auto"/>
            <w:bottom w:val="none" w:sz="0" w:space="0" w:color="auto"/>
            <w:right w:val="none" w:sz="0" w:space="0" w:color="auto"/>
          </w:divBdr>
        </w:div>
        <w:div w:id="2038188713">
          <w:marLeft w:val="0"/>
          <w:marRight w:val="0"/>
          <w:marTop w:val="0"/>
          <w:marBottom w:val="0"/>
          <w:divBdr>
            <w:top w:val="none" w:sz="0" w:space="0" w:color="auto"/>
            <w:left w:val="none" w:sz="0" w:space="0" w:color="auto"/>
            <w:bottom w:val="none" w:sz="0" w:space="0" w:color="auto"/>
            <w:right w:val="none" w:sz="0" w:space="0" w:color="auto"/>
          </w:divBdr>
        </w:div>
        <w:div w:id="1356693486">
          <w:marLeft w:val="0"/>
          <w:marRight w:val="0"/>
          <w:marTop w:val="0"/>
          <w:marBottom w:val="0"/>
          <w:divBdr>
            <w:top w:val="none" w:sz="0" w:space="0" w:color="auto"/>
            <w:left w:val="none" w:sz="0" w:space="0" w:color="auto"/>
            <w:bottom w:val="none" w:sz="0" w:space="0" w:color="auto"/>
            <w:right w:val="none" w:sz="0" w:space="0" w:color="auto"/>
          </w:divBdr>
        </w:div>
      </w:divsChild>
    </w:div>
    <w:div w:id="272637435">
      <w:bodyDiv w:val="1"/>
      <w:marLeft w:val="0"/>
      <w:marRight w:val="0"/>
      <w:marTop w:val="0"/>
      <w:marBottom w:val="0"/>
      <w:divBdr>
        <w:top w:val="none" w:sz="0" w:space="0" w:color="auto"/>
        <w:left w:val="none" w:sz="0" w:space="0" w:color="auto"/>
        <w:bottom w:val="none" w:sz="0" w:space="0" w:color="auto"/>
        <w:right w:val="none" w:sz="0" w:space="0" w:color="auto"/>
      </w:divBdr>
    </w:div>
    <w:div w:id="1146629218">
      <w:bodyDiv w:val="1"/>
      <w:marLeft w:val="0"/>
      <w:marRight w:val="0"/>
      <w:marTop w:val="0"/>
      <w:marBottom w:val="0"/>
      <w:divBdr>
        <w:top w:val="none" w:sz="0" w:space="0" w:color="auto"/>
        <w:left w:val="none" w:sz="0" w:space="0" w:color="auto"/>
        <w:bottom w:val="none" w:sz="0" w:space="0" w:color="auto"/>
        <w:right w:val="none" w:sz="0" w:space="0" w:color="auto"/>
      </w:divBdr>
    </w:div>
    <w:div w:id="2004893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adsheet.com.au/melbourne/info/privacy-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adsheet2.typeform.com/to/RxGNjI3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adsheet.com.au/melbourne/info/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oadsheet.com.au/melbourne/info/privacy-policy" TargetMode="External"/><Relationship Id="rId4" Type="http://schemas.openxmlformats.org/officeDocument/2006/relationships/webSettings" Target="webSettings.xml"/><Relationship Id="rId9" Type="http://schemas.openxmlformats.org/officeDocument/2006/relationships/hyperlink" Target="https://www.broadsheet.com.au/melbourne/info/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Broadsheet Media</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Shelton</dc:creator>
  <cp:keywords/>
  <dc:description/>
  <cp:lastModifiedBy>Anastasiia Ogloblina</cp:lastModifiedBy>
  <cp:revision>10</cp:revision>
  <cp:lastPrinted>2014-12-04T23:33:00Z</cp:lastPrinted>
  <dcterms:created xsi:type="dcterms:W3CDTF">2021-12-17T03:44:00Z</dcterms:created>
  <dcterms:modified xsi:type="dcterms:W3CDTF">2022-12-07T02:21:00Z</dcterms:modified>
</cp:coreProperties>
</file>